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BFC84A" w14:textId="77777777" w:rsidR="00694216" w:rsidRDefault="00694216" w:rsidP="00F80516">
      <w:pPr>
        <w:autoSpaceDE w:val="0"/>
        <w:autoSpaceDN w:val="0"/>
        <w:adjustRightInd w:val="0"/>
        <w:spacing w:after="0"/>
        <w:ind w:right="-2"/>
        <w:rPr>
          <w:rFonts w:cs="Calibri"/>
          <w:b/>
          <w:bCs/>
          <w:spacing w:val="-2"/>
          <w:sz w:val="36"/>
          <w:szCs w:val="36"/>
          <w:lang w:val="de-DE" w:eastAsia="de-DE"/>
        </w:rPr>
      </w:pPr>
      <w:r>
        <w:rPr>
          <w:rFonts w:cs="Calibri"/>
          <w:b/>
          <w:bCs/>
          <w:spacing w:val="-2"/>
          <w:sz w:val="36"/>
          <w:szCs w:val="36"/>
          <w:lang w:val="de-DE" w:eastAsia="de-DE"/>
        </w:rPr>
        <w:t>PRESSEINFORMATION</w:t>
      </w:r>
    </w:p>
    <w:p w14:paraId="6DD55C65" w14:textId="77777777" w:rsidR="00694216" w:rsidRPr="003E56A3" w:rsidRDefault="00694216" w:rsidP="00F80516">
      <w:pPr>
        <w:autoSpaceDE w:val="0"/>
        <w:autoSpaceDN w:val="0"/>
        <w:adjustRightInd w:val="0"/>
        <w:spacing w:after="0"/>
        <w:ind w:right="-2"/>
        <w:rPr>
          <w:rFonts w:cs="Calibri"/>
          <w:b/>
          <w:bCs/>
          <w:spacing w:val="-2"/>
          <w:sz w:val="28"/>
          <w:szCs w:val="28"/>
          <w:lang w:val="de-DE" w:eastAsia="de-DE"/>
        </w:rPr>
      </w:pPr>
    </w:p>
    <w:p w14:paraId="42E13208" w14:textId="68989D29" w:rsidR="00D37088" w:rsidRPr="00947291" w:rsidRDefault="00A17661" w:rsidP="00D64C44">
      <w:pPr>
        <w:autoSpaceDE w:val="0"/>
        <w:autoSpaceDN w:val="0"/>
        <w:adjustRightInd w:val="0"/>
        <w:spacing w:after="0"/>
        <w:ind w:right="-2"/>
        <w:rPr>
          <w:rFonts w:cs="Calibri"/>
          <w:b/>
          <w:bCs/>
          <w:spacing w:val="-2"/>
          <w:sz w:val="24"/>
          <w:szCs w:val="24"/>
          <w:lang w:val="de-DE" w:eastAsia="de-DE"/>
        </w:rPr>
      </w:pPr>
      <w:r w:rsidRPr="00A17661">
        <w:rPr>
          <w:rFonts w:asciiTheme="minorHAnsi" w:hAnsiTheme="minorHAnsi" w:cstheme="minorHAnsi"/>
          <w:b/>
          <w:sz w:val="36"/>
          <w:szCs w:val="36"/>
          <w:lang w:val="de-DE"/>
        </w:rPr>
        <w:t>Große Idee auf kleinem Platz</w:t>
      </w:r>
      <w:r w:rsidR="009C081D" w:rsidRPr="00C6391E">
        <w:rPr>
          <w:rFonts w:cs="Calibri"/>
          <w:b/>
          <w:bCs/>
          <w:spacing w:val="-2"/>
          <w:sz w:val="36"/>
          <w:szCs w:val="36"/>
          <w:lang w:val="de-DE" w:eastAsia="de-DE"/>
        </w:rPr>
        <w:br/>
      </w:r>
      <w:r w:rsidR="00947291" w:rsidRPr="00947291">
        <w:rPr>
          <w:rFonts w:asciiTheme="minorHAnsi" w:hAnsiTheme="minorHAnsi" w:cstheme="minorHAnsi"/>
          <w:b/>
          <w:bCs/>
          <w:sz w:val="24"/>
          <w:szCs w:val="24"/>
          <w:lang w:val="de-DE"/>
        </w:rPr>
        <w:t>Das sichere Kabelmanagementsystem</w:t>
      </w:r>
      <w:r w:rsidR="00947291" w:rsidRPr="00947291">
        <w:rPr>
          <w:rFonts w:asciiTheme="minorHAnsi" w:hAnsiTheme="minorHAnsi" w:cstheme="minorHAnsi"/>
          <w:sz w:val="24"/>
          <w:szCs w:val="24"/>
          <w:lang w:val="de-DE"/>
        </w:rPr>
        <w:t xml:space="preserve"> </w:t>
      </w:r>
      <w:r w:rsidR="00947291">
        <w:rPr>
          <w:rFonts w:asciiTheme="minorHAnsi" w:hAnsiTheme="minorHAnsi" w:cstheme="minorHAnsi"/>
          <w:b/>
          <w:bCs/>
          <w:sz w:val="24"/>
          <w:szCs w:val="24"/>
          <w:lang w:val="de-DE"/>
        </w:rPr>
        <w:t xml:space="preserve">für </w:t>
      </w:r>
      <w:r w:rsidR="00052675">
        <w:rPr>
          <w:rFonts w:asciiTheme="minorHAnsi" w:hAnsiTheme="minorHAnsi" w:cstheme="minorHAnsi"/>
          <w:b/>
          <w:bCs/>
          <w:sz w:val="24"/>
          <w:szCs w:val="24"/>
          <w:lang w:val="de-DE"/>
        </w:rPr>
        <w:t>Schubladen</w:t>
      </w:r>
      <w:r w:rsidR="00C10C2C">
        <w:rPr>
          <w:rFonts w:asciiTheme="minorHAnsi" w:hAnsiTheme="minorHAnsi" w:cstheme="minorHAnsi"/>
          <w:b/>
          <w:bCs/>
          <w:sz w:val="24"/>
          <w:szCs w:val="24"/>
          <w:lang w:val="de-DE"/>
        </w:rPr>
        <w:t>: Der EVOline Wing</w:t>
      </w:r>
    </w:p>
    <w:p w14:paraId="320FDD8F" w14:textId="59109083" w:rsidR="007F28F0" w:rsidRDefault="009C081D" w:rsidP="00C43D1A">
      <w:pPr>
        <w:pStyle w:val="StandardWeb"/>
        <w:rPr>
          <w:rFonts w:asciiTheme="minorHAnsi" w:hAnsiTheme="minorHAnsi" w:cstheme="minorHAnsi"/>
          <w:b/>
          <w:spacing w:val="-2"/>
        </w:rPr>
      </w:pPr>
      <w:r w:rsidRPr="004C76AF">
        <w:rPr>
          <w:rFonts w:asciiTheme="minorHAnsi" w:hAnsiTheme="minorHAnsi" w:cstheme="minorHAnsi"/>
          <w:b/>
          <w:spacing w:val="-2"/>
        </w:rPr>
        <w:t xml:space="preserve">Lüdenscheid, </w:t>
      </w:r>
      <w:r w:rsidR="00B936D2">
        <w:rPr>
          <w:rFonts w:asciiTheme="minorHAnsi" w:hAnsiTheme="minorHAnsi" w:cstheme="minorHAnsi"/>
          <w:b/>
          <w:spacing w:val="-2"/>
        </w:rPr>
        <w:t xml:space="preserve">Oktober </w:t>
      </w:r>
      <w:r w:rsidRPr="004C76AF">
        <w:rPr>
          <w:rFonts w:asciiTheme="minorHAnsi" w:hAnsiTheme="minorHAnsi" w:cstheme="minorHAnsi"/>
          <w:b/>
          <w:spacing w:val="-2"/>
        </w:rPr>
        <w:t>20</w:t>
      </w:r>
      <w:r w:rsidR="00EB3A6C" w:rsidRPr="004C76AF">
        <w:rPr>
          <w:rFonts w:asciiTheme="minorHAnsi" w:hAnsiTheme="minorHAnsi" w:cstheme="minorHAnsi"/>
          <w:b/>
          <w:spacing w:val="-2"/>
        </w:rPr>
        <w:t>2</w:t>
      </w:r>
      <w:r w:rsidR="00DB2B0A" w:rsidRPr="004C76AF">
        <w:rPr>
          <w:rFonts w:asciiTheme="minorHAnsi" w:hAnsiTheme="minorHAnsi" w:cstheme="minorHAnsi"/>
          <w:b/>
          <w:spacing w:val="-2"/>
        </w:rPr>
        <w:t>2</w:t>
      </w:r>
      <w:r w:rsidRPr="008708A1">
        <w:rPr>
          <w:rFonts w:asciiTheme="minorHAnsi" w:hAnsiTheme="minorHAnsi" w:cstheme="minorHAnsi"/>
          <w:b/>
          <w:spacing w:val="-2"/>
        </w:rPr>
        <w:t>.</w:t>
      </w:r>
      <w:r w:rsidR="007F28F0">
        <w:rPr>
          <w:rFonts w:asciiTheme="minorHAnsi" w:hAnsiTheme="minorHAnsi" w:cstheme="minorHAnsi"/>
          <w:b/>
          <w:spacing w:val="-2"/>
        </w:rPr>
        <w:t xml:space="preserve"> Ob im Büro oder in der Küche – einfach erreichbare Strom- und </w:t>
      </w:r>
      <w:r w:rsidR="00A17661">
        <w:rPr>
          <w:rFonts w:asciiTheme="minorHAnsi" w:hAnsiTheme="minorHAnsi" w:cstheme="minorHAnsi"/>
          <w:b/>
          <w:spacing w:val="-2"/>
        </w:rPr>
        <w:t>Charger</w:t>
      </w:r>
      <w:r w:rsidR="00F74ACE">
        <w:rPr>
          <w:rFonts w:asciiTheme="minorHAnsi" w:hAnsiTheme="minorHAnsi" w:cstheme="minorHAnsi"/>
          <w:b/>
          <w:spacing w:val="-2"/>
        </w:rPr>
        <w:t>-A</w:t>
      </w:r>
      <w:r w:rsidR="007F28F0">
        <w:rPr>
          <w:rFonts w:asciiTheme="minorHAnsi" w:hAnsiTheme="minorHAnsi" w:cstheme="minorHAnsi"/>
          <w:b/>
          <w:spacing w:val="-2"/>
        </w:rPr>
        <w:t xml:space="preserve">nschlüsse zählen zu den Grundvoraussetzungen für einen komfortablen Arbeitsplatz. Im besten Fall sind die Anschlüsse und Verkabelungen platzsparend in das Mobiliar integriert und die benötigten Geräte oder Devices im Handumdrehen verfügbar. Das neue Kabelmanagementsystem EVOline Wing von Schulte Elektrotechnik ermöglicht das selbst bei begrenzten Raumverhältnissen: Der </w:t>
      </w:r>
      <w:r w:rsidR="00A17661">
        <w:rPr>
          <w:rFonts w:asciiTheme="minorHAnsi" w:hAnsiTheme="minorHAnsi" w:cstheme="minorHAnsi"/>
          <w:b/>
          <w:spacing w:val="-2"/>
        </w:rPr>
        <w:t>Flügel</w:t>
      </w:r>
      <w:r w:rsidR="007F28F0">
        <w:rPr>
          <w:rFonts w:asciiTheme="minorHAnsi" w:hAnsiTheme="minorHAnsi" w:cstheme="minorHAnsi"/>
          <w:b/>
          <w:spacing w:val="-2"/>
        </w:rPr>
        <w:t>arm lässt sich einfach hinter Schubfachelement</w:t>
      </w:r>
      <w:r w:rsidR="0049074D">
        <w:rPr>
          <w:rFonts w:asciiTheme="minorHAnsi" w:hAnsiTheme="minorHAnsi" w:cstheme="minorHAnsi"/>
          <w:b/>
          <w:spacing w:val="-2"/>
        </w:rPr>
        <w:t xml:space="preserve">e </w:t>
      </w:r>
      <w:r w:rsidR="007F28F0">
        <w:rPr>
          <w:rFonts w:asciiTheme="minorHAnsi" w:hAnsiTheme="minorHAnsi" w:cstheme="minorHAnsi"/>
          <w:b/>
          <w:spacing w:val="-2"/>
        </w:rPr>
        <w:t>montieren und nutzt so ungenutzte</w:t>
      </w:r>
      <w:r w:rsidR="00D37C22">
        <w:rPr>
          <w:rFonts w:asciiTheme="minorHAnsi" w:hAnsiTheme="minorHAnsi" w:cstheme="minorHAnsi"/>
          <w:b/>
          <w:spacing w:val="-2"/>
        </w:rPr>
        <w:t>s</w:t>
      </w:r>
      <w:r w:rsidR="007F28F0">
        <w:rPr>
          <w:rFonts w:asciiTheme="minorHAnsi" w:hAnsiTheme="minorHAnsi" w:cstheme="minorHAnsi"/>
          <w:b/>
          <w:spacing w:val="-2"/>
        </w:rPr>
        <w:t xml:space="preserve"> Raumpotenzial </w:t>
      </w:r>
      <w:r w:rsidR="00B65044">
        <w:rPr>
          <w:rFonts w:asciiTheme="minorHAnsi" w:hAnsiTheme="minorHAnsi" w:cstheme="minorHAnsi"/>
          <w:b/>
          <w:spacing w:val="-2"/>
        </w:rPr>
        <w:t xml:space="preserve">von Möbeln </w:t>
      </w:r>
      <w:r w:rsidR="007F28F0">
        <w:rPr>
          <w:rFonts w:asciiTheme="minorHAnsi" w:hAnsiTheme="minorHAnsi" w:cstheme="minorHAnsi"/>
          <w:b/>
          <w:spacing w:val="-2"/>
        </w:rPr>
        <w:t>optimal</w:t>
      </w:r>
      <w:r w:rsidR="00B65044">
        <w:rPr>
          <w:rFonts w:asciiTheme="minorHAnsi" w:hAnsiTheme="minorHAnsi" w:cstheme="minorHAnsi"/>
          <w:b/>
          <w:spacing w:val="-2"/>
        </w:rPr>
        <w:t xml:space="preserve"> </w:t>
      </w:r>
      <w:r w:rsidR="007F28F0">
        <w:rPr>
          <w:rFonts w:asciiTheme="minorHAnsi" w:hAnsiTheme="minorHAnsi" w:cstheme="minorHAnsi"/>
          <w:b/>
          <w:spacing w:val="-2"/>
        </w:rPr>
        <w:t>und ganz im Sinne einer Clean-Desk-Policy aus.</w:t>
      </w:r>
      <w:r w:rsidR="004B5DC4">
        <w:rPr>
          <w:rFonts w:asciiTheme="minorHAnsi" w:hAnsiTheme="minorHAnsi" w:cstheme="minorHAnsi"/>
          <w:b/>
          <w:spacing w:val="-2"/>
        </w:rPr>
        <w:t xml:space="preserve"> </w:t>
      </w:r>
      <w:r w:rsidR="004B5DC4" w:rsidRPr="004B5DC4">
        <w:rPr>
          <w:rFonts w:asciiTheme="minorHAnsi" w:hAnsiTheme="minorHAnsi" w:cstheme="minorHAnsi"/>
          <w:b/>
        </w:rPr>
        <w:t>Die Vielfalt der Einsatzmöglichkeiten reicht von Büros oder Co-Working-Spaces über Küchen bis hin zu Server-Schränken mit erhöhten Sicherheitsanforderungen.</w:t>
      </w:r>
    </w:p>
    <w:p w14:paraId="513874A6" w14:textId="5CC0FC0B" w:rsidR="0018630A" w:rsidRPr="00A01AA2" w:rsidRDefault="00A01AA2" w:rsidP="00C43D1A">
      <w:pPr>
        <w:pStyle w:val="StandardWeb"/>
        <w:rPr>
          <w:rFonts w:asciiTheme="minorHAnsi" w:hAnsiTheme="minorHAnsi" w:cstheme="minorHAnsi"/>
          <w:bCs/>
        </w:rPr>
      </w:pPr>
      <w:r>
        <w:rPr>
          <w:rFonts w:asciiTheme="minorHAnsi" w:hAnsiTheme="minorHAnsi" w:cstheme="minorHAnsi"/>
          <w:bCs/>
        </w:rPr>
        <w:t xml:space="preserve">Der EVOline Wing führt Leitungen über einen eigens entwickelten </w:t>
      </w:r>
      <w:r w:rsidR="00A17661">
        <w:rPr>
          <w:rFonts w:asciiTheme="minorHAnsi" w:hAnsiTheme="minorHAnsi" w:cstheme="minorHAnsi"/>
          <w:bCs/>
        </w:rPr>
        <w:t>Flügel</w:t>
      </w:r>
      <w:r>
        <w:rPr>
          <w:rFonts w:asciiTheme="minorHAnsi" w:hAnsiTheme="minorHAnsi" w:cstheme="minorHAnsi"/>
          <w:bCs/>
        </w:rPr>
        <w:t xml:space="preserve">arm aus Kunststoff direkt an </w:t>
      </w:r>
      <w:r w:rsidR="00010E9E">
        <w:rPr>
          <w:rFonts w:asciiTheme="minorHAnsi" w:hAnsiTheme="minorHAnsi" w:cstheme="minorHAnsi"/>
          <w:bCs/>
        </w:rPr>
        <w:t>die passenden Anschlüsse</w:t>
      </w:r>
      <w:r w:rsidR="00296C0E">
        <w:rPr>
          <w:rFonts w:asciiTheme="minorHAnsi" w:hAnsiTheme="minorHAnsi" w:cstheme="minorHAnsi"/>
          <w:bCs/>
        </w:rPr>
        <w:t>, die in Schub</w:t>
      </w:r>
      <w:r w:rsidR="00A707E2">
        <w:rPr>
          <w:rFonts w:asciiTheme="minorHAnsi" w:hAnsiTheme="minorHAnsi" w:cstheme="minorHAnsi"/>
          <w:bCs/>
        </w:rPr>
        <w:t>fächern</w:t>
      </w:r>
      <w:r w:rsidR="00296C0E">
        <w:rPr>
          <w:rFonts w:asciiTheme="minorHAnsi" w:hAnsiTheme="minorHAnsi" w:cstheme="minorHAnsi"/>
          <w:bCs/>
        </w:rPr>
        <w:t xml:space="preserve"> </w:t>
      </w:r>
      <w:r w:rsidR="00C57D1E">
        <w:rPr>
          <w:rFonts w:asciiTheme="minorHAnsi" w:hAnsiTheme="minorHAnsi" w:cstheme="minorHAnsi"/>
          <w:bCs/>
        </w:rPr>
        <w:t>verbaut</w:t>
      </w:r>
      <w:r w:rsidR="00296C0E">
        <w:rPr>
          <w:rFonts w:asciiTheme="minorHAnsi" w:hAnsiTheme="minorHAnsi" w:cstheme="minorHAnsi"/>
          <w:bCs/>
        </w:rPr>
        <w:t xml:space="preserve"> </w:t>
      </w:r>
      <w:r w:rsidR="00A17661">
        <w:rPr>
          <w:rFonts w:asciiTheme="minorHAnsi" w:hAnsiTheme="minorHAnsi" w:cstheme="minorHAnsi"/>
          <w:bCs/>
        </w:rPr>
        <w:t>werden sollen</w:t>
      </w:r>
      <w:r>
        <w:rPr>
          <w:rFonts w:asciiTheme="minorHAnsi" w:hAnsiTheme="minorHAnsi" w:cstheme="minorHAnsi"/>
          <w:bCs/>
        </w:rPr>
        <w:t xml:space="preserve">. So bieten selbst kleinere Arbeitsflächen maximalen Freiraum frei von störendem Kabelsalat. Die Leitungen werden raumsparend hinter dem Schubladenelement geführt, ohne diese zu knicken und einzuklemmen oder das reibungslose Öffnen und Schließen des Schubfachs zu beeinträchtigen. Zwei verschiedene Kabelführungen zum Klemmen oder zum Anschrauben </w:t>
      </w:r>
      <w:r w:rsidR="00A17661">
        <w:rPr>
          <w:rFonts w:asciiTheme="minorHAnsi" w:hAnsiTheme="minorHAnsi" w:cstheme="minorHAnsi"/>
          <w:bCs/>
        </w:rPr>
        <w:t xml:space="preserve">für Schubladen mit Holz- oder Metallrückwand </w:t>
      </w:r>
      <w:r>
        <w:rPr>
          <w:rFonts w:asciiTheme="minorHAnsi" w:hAnsiTheme="minorHAnsi" w:cstheme="minorHAnsi"/>
          <w:bCs/>
        </w:rPr>
        <w:t xml:space="preserve">leiten das Kabel vom Wing zum individuell einsetzbaren </w:t>
      </w:r>
      <w:r w:rsidR="00A17661">
        <w:rPr>
          <w:rFonts w:asciiTheme="minorHAnsi" w:hAnsiTheme="minorHAnsi" w:cstheme="minorHAnsi"/>
          <w:bCs/>
        </w:rPr>
        <w:t>EVOline-</w:t>
      </w:r>
      <w:r>
        <w:rPr>
          <w:rFonts w:asciiTheme="minorHAnsi" w:hAnsiTheme="minorHAnsi" w:cstheme="minorHAnsi"/>
          <w:bCs/>
        </w:rPr>
        <w:t xml:space="preserve">Anschlussmodul. </w:t>
      </w:r>
      <w:r w:rsidR="00110AC2">
        <w:rPr>
          <w:rFonts w:asciiTheme="minorHAnsi" w:hAnsiTheme="minorHAnsi" w:cstheme="minorHAnsi"/>
          <w:bCs/>
        </w:rPr>
        <w:t xml:space="preserve">Dafür eignen sich </w:t>
      </w:r>
      <w:r w:rsidR="0092554F">
        <w:rPr>
          <w:rFonts w:asciiTheme="minorHAnsi" w:hAnsiTheme="minorHAnsi" w:cstheme="minorHAnsi"/>
          <w:bCs/>
        </w:rPr>
        <w:t xml:space="preserve">alle Kabelarten, </w:t>
      </w:r>
      <w:r w:rsidR="00ED565C">
        <w:rPr>
          <w:rFonts w:asciiTheme="minorHAnsi" w:hAnsiTheme="minorHAnsi" w:cstheme="minorHAnsi"/>
          <w:bCs/>
        </w:rPr>
        <w:t>ganz gleich</w:t>
      </w:r>
      <w:r w:rsidR="0092554F">
        <w:rPr>
          <w:rFonts w:asciiTheme="minorHAnsi" w:hAnsiTheme="minorHAnsi" w:cstheme="minorHAnsi"/>
          <w:bCs/>
        </w:rPr>
        <w:t xml:space="preserve"> ob HDMI, LAN oder Stromkabel</w:t>
      </w:r>
      <w:r w:rsidR="005D081D">
        <w:rPr>
          <w:rFonts w:asciiTheme="minorHAnsi" w:hAnsiTheme="minorHAnsi" w:cstheme="minorHAnsi"/>
          <w:bCs/>
        </w:rPr>
        <w:t xml:space="preserve">. </w:t>
      </w:r>
    </w:p>
    <w:p w14:paraId="2B24071D" w14:textId="41D22AA6" w:rsidR="00A01AA2" w:rsidRDefault="00A17661" w:rsidP="00A01AA2">
      <w:pPr>
        <w:pStyle w:val="StandardWeb"/>
        <w:spacing w:before="0" w:beforeAutospacing="0" w:after="0" w:afterAutospacing="0"/>
        <w:rPr>
          <w:rFonts w:asciiTheme="minorHAnsi" w:hAnsiTheme="minorHAnsi" w:cstheme="minorHAnsi"/>
          <w:b/>
        </w:rPr>
      </w:pPr>
      <w:r w:rsidRPr="00A17661">
        <w:rPr>
          <w:rFonts w:asciiTheme="minorHAnsi" w:hAnsiTheme="minorHAnsi" w:cstheme="minorHAnsi"/>
          <w:b/>
          <w:bCs/>
          <w:spacing w:val="-2"/>
        </w:rPr>
        <w:t>Wenig Platz clever nutzen</w:t>
      </w:r>
      <w:r w:rsidR="00C10C2C">
        <w:rPr>
          <w:rFonts w:asciiTheme="minorHAnsi" w:hAnsiTheme="minorHAnsi" w:cstheme="minorHAnsi"/>
          <w:b/>
        </w:rPr>
        <w:t xml:space="preserve">: </w:t>
      </w:r>
      <w:r w:rsidR="007F28F0" w:rsidRPr="007F28F0">
        <w:rPr>
          <w:rFonts w:asciiTheme="minorHAnsi" w:hAnsiTheme="minorHAnsi" w:cstheme="minorHAnsi"/>
          <w:b/>
        </w:rPr>
        <w:t>Von der Küchenschublade bis zum Safe</w:t>
      </w:r>
    </w:p>
    <w:p w14:paraId="396FE3FE" w14:textId="4EC1C45D" w:rsidR="00110AC2" w:rsidRDefault="00A4228D" w:rsidP="00A01AA2">
      <w:pPr>
        <w:pStyle w:val="StandardWeb"/>
        <w:spacing w:before="0" w:beforeAutospacing="0" w:after="0" w:afterAutospacing="0"/>
        <w:rPr>
          <w:rFonts w:asciiTheme="minorHAnsi" w:hAnsiTheme="minorHAnsi" w:cstheme="minorHAnsi"/>
          <w:bCs/>
        </w:rPr>
      </w:pPr>
      <w:r>
        <w:rPr>
          <w:rFonts w:asciiTheme="minorHAnsi" w:hAnsiTheme="minorHAnsi" w:cstheme="minorHAnsi"/>
          <w:bCs/>
        </w:rPr>
        <w:t>Der EVOline Wing lässt sich sowohl waag</w:t>
      </w:r>
      <w:r w:rsidR="004B5DC4">
        <w:rPr>
          <w:rFonts w:asciiTheme="minorHAnsi" w:hAnsiTheme="minorHAnsi" w:cstheme="minorHAnsi"/>
          <w:bCs/>
        </w:rPr>
        <w:t>e</w:t>
      </w:r>
      <w:r>
        <w:rPr>
          <w:rFonts w:asciiTheme="minorHAnsi" w:hAnsiTheme="minorHAnsi" w:cstheme="minorHAnsi"/>
          <w:bCs/>
        </w:rPr>
        <w:t>recht, als auch senkrecht</w:t>
      </w:r>
      <w:r w:rsidR="00A17661">
        <w:rPr>
          <w:rFonts w:asciiTheme="minorHAnsi" w:hAnsiTheme="minorHAnsi" w:cstheme="minorHAnsi"/>
          <w:bCs/>
        </w:rPr>
        <w:t>, links oder rechts</w:t>
      </w:r>
      <w:r>
        <w:rPr>
          <w:rFonts w:asciiTheme="minorHAnsi" w:hAnsiTheme="minorHAnsi" w:cstheme="minorHAnsi"/>
          <w:bCs/>
        </w:rPr>
        <w:t xml:space="preserve"> </w:t>
      </w:r>
      <w:r w:rsidR="00110AC2">
        <w:rPr>
          <w:rFonts w:asciiTheme="minorHAnsi" w:hAnsiTheme="minorHAnsi" w:cstheme="minorHAnsi"/>
          <w:bCs/>
        </w:rPr>
        <w:t xml:space="preserve">hinter Schubladen </w:t>
      </w:r>
      <w:r>
        <w:rPr>
          <w:rFonts w:asciiTheme="minorHAnsi" w:hAnsiTheme="minorHAnsi" w:cstheme="minorHAnsi"/>
          <w:bCs/>
        </w:rPr>
        <w:t>montieren</w:t>
      </w:r>
      <w:r w:rsidR="00110AC2">
        <w:rPr>
          <w:rFonts w:asciiTheme="minorHAnsi" w:hAnsiTheme="minorHAnsi" w:cstheme="minorHAnsi"/>
          <w:bCs/>
        </w:rPr>
        <w:t xml:space="preserve">, die Einbaulösung findet in unterschiedlichen beweglichen und ausziehbaren Möbelteilen Platz. </w:t>
      </w:r>
      <w:r>
        <w:rPr>
          <w:rFonts w:asciiTheme="minorHAnsi" w:hAnsiTheme="minorHAnsi" w:cstheme="minorHAnsi"/>
          <w:bCs/>
        </w:rPr>
        <w:t xml:space="preserve">Die als Gelenkarm konstruierte </w:t>
      </w:r>
      <w:r w:rsidR="004A0C2A">
        <w:rPr>
          <w:rFonts w:asciiTheme="minorHAnsi" w:hAnsiTheme="minorHAnsi" w:cstheme="minorHAnsi"/>
          <w:bCs/>
        </w:rPr>
        <w:t xml:space="preserve">Einbaulösung lässt sich dadurch auch zum Schutz von Schubladen </w:t>
      </w:r>
      <w:r w:rsidR="00110AC2">
        <w:rPr>
          <w:rFonts w:asciiTheme="minorHAnsi" w:hAnsiTheme="minorHAnsi" w:cstheme="minorHAnsi"/>
          <w:bCs/>
        </w:rPr>
        <w:t xml:space="preserve">in </w:t>
      </w:r>
      <w:r w:rsidR="0088131A">
        <w:rPr>
          <w:rFonts w:asciiTheme="minorHAnsi" w:hAnsiTheme="minorHAnsi" w:cstheme="minorHAnsi"/>
          <w:bCs/>
        </w:rPr>
        <w:t>Sicherheitsschränken oder Safes installieren. Der Wing</w:t>
      </w:r>
      <w:r w:rsidR="00293CDA">
        <w:rPr>
          <w:rFonts w:asciiTheme="minorHAnsi" w:hAnsiTheme="minorHAnsi" w:cstheme="minorHAnsi"/>
          <w:bCs/>
        </w:rPr>
        <w:t xml:space="preserve"> kann </w:t>
      </w:r>
      <w:r w:rsidR="0088131A">
        <w:rPr>
          <w:rFonts w:asciiTheme="minorHAnsi" w:hAnsiTheme="minorHAnsi" w:cstheme="minorHAnsi"/>
          <w:bCs/>
        </w:rPr>
        <w:t>in diesem Fall auch Sicherheitsdrähte oder flexible Stahlseile</w:t>
      </w:r>
      <w:r w:rsidR="00293CDA">
        <w:rPr>
          <w:rFonts w:asciiTheme="minorHAnsi" w:hAnsiTheme="minorHAnsi" w:cstheme="minorHAnsi"/>
          <w:bCs/>
        </w:rPr>
        <w:t xml:space="preserve"> führen</w:t>
      </w:r>
      <w:r w:rsidR="0088131A">
        <w:rPr>
          <w:rFonts w:asciiTheme="minorHAnsi" w:hAnsiTheme="minorHAnsi" w:cstheme="minorHAnsi"/>
          <w:bCs/>
        </w:rPr>
        <w:t>, die eine Schubladenauszugsicherung ermöglichen.</w:t>
      </w:r>
    </w:p>
    <w:p w14:paraId="78E9AB6C" w14:textId="77777777" w:rsidR="00A01AA2" w:rsidRPr="00A01AA2" w:rsidRDefault="00A01AA2" w:rsidP="00A01AA2">
      <w:pPr>
        <w:pStyle w:val="StandardWeb"/>
        <w:spacing w:before="0" w:beforeAutospacing="0" w:after="0" w:afterAutospacing="0"/>
        <w:rPr>
          <w:rFonts w:asciiTheme="minorHAnsi" w:hAnsiTheme="minorHAnsi" w:cstheme="minorHAnsi"/>
          <w:b/>
        </w:rPr>
      </w:pPr>
    </w:p>
    <w:p w14:paraId="7FB03658" w14:textId="7D5EC871" w:rsidR="00A01AA2" w:rsidRDefault="00A17661" w:rsidP="00A01AA2">
      <w:pPr>
        <w:pStyle w:val="StandardWeb"/>
        <w:spacing w:before="0" w:beforeAutospacing="0" w:after="0" w:afterAutospacing="0"/>
        <w:rPr>
          <w:rFonts w:asciiTheme="minorHAnsi" w:hAnsiTheme="minorHAnsi" w:cstheme="minorHAnsi"/>
          <w:b/>
        </w:rPr>
      </w:pPr>
      <w:r>
        <w:rPr>
          <w:rFonts w:asciiTheme="minorHAnsi" w:hAnsiTheme="minorHAnsi" w:cstheme="minorHAnsi"/>
          <w:b/>
        </w:rPr>
        <w:t xml:space="preserve">Perfekte Symbiose für optimale Anschlüsse </w:t>
      </w:r>
    </w:p>
    <w:p w14:paraId="3B81E916" w14:textId="4B0E4C32" w:rsidR="00E62762" w:rsidRDefault="00A17661" w:rsidP="00A01AA2">
      <w:pPr>
        <w:pStyle w:val="StandardWeb"/>
        <w:spacing w:before="0" w:beforeAutospacing="0" w:after="0" w:afterAutospacing="0"/>
        <w:rPr>
          <w:rFonts w:asciiTheme="minorHAnsi" w:hAnsiTheme="minorHAnsi" w:cstheme="minorHAnsi"/>
          <w:bCs/>
        </w:rPr>
      </w:pPr>
      <w:r w:rsidRPr="00A17661">
        <w:rPr>
          <w:rFonts w:asciiTheme="minorHAnsi" w:hAnsiTheme="minorHAnsi" w:cstheme="minorHAnsi"/>
          <w:bCs/>
        </w:rPr>
        <w:t xml:space="preserve">Erst in Verbindung mit den verschiedenen und individuell konfigurierbaren EVOline </w:t>
      </w:r>
      <w:r w:rsidR="00EA1876">
        <w:rPr>
          <w:rFonts w:asciiTheme="minorHAnsi" w:hAnsiTheme="minorHAnsi" w:cstheme="minorHAnsi"/>
          <w:bCs/>
        </w:rPr>
        <w:t>Steckdosen-</w:t>
      </w:r>
      <w:r w:rsidRPr="00A17661">
        <w:rPr>
          <w:rFonts w:asciiTheme="minorHAnsi" w:hAnsiTheme="minorHAnsi" w:cstheme="minorHAnsi"/>
          <w:bCs/>
        </w:rPr>
        <w:t>Systemen wie R, U, V-Dock oder Express nutzt man die</w:t>
      </w:r>
      <w:r>
        <w:rPr>
          <w:rFonts w:asciiTheme="minorHAnsi" w:hAnsiTheme="minorHAnsi" w:cstheme="minorHAnsi"/>
          <w:bCs/>
        </w:rPr>
        <w:t xml:space="preserve"> </w:t>
      </w:r>
      <w:r w:rsidRPr="00A17661">
        <w:rPr>
          <w:rFonts w:asciiTheme="minorHAnsi" w:hAnsiTheme="minorHAnsi" w:cstheme="minorHAnsi"/>
          <w:bCs/>
        </w:rPr>
        <w:t xml:space="preserve">zum Patent </w:t>
      </w:r>
      <w:r w:rsidRPr="00A17661">
        <w:rPr>
          <w:rFonts w:asciiTheme="minorHAnsi" w:hAnsiTheme="minorHAnsi" w:cstheme="minorHAnsi"/>
          <w:bCs/>
        </w:rPr>
        <w:lastRenderedPageBreak/>
        <w:t>angemeldeten Vorteile</w:t>
      </w:r>
      <w:r>
        <w:rPr>
          <w:rFonts w:asciiTheme="minorHAnsi" w:hAnsiTheme="minorHAnsi" w:cstheme="minorHAnsi"/>
          <w:bCs/>
        </w:rPr>
        <w:t xml:space="preserve"> </w:t>
      </w:r>
      <w:r w:rsidRPr="00A17661">
        <w:rPr>
          <w:rFonts w:asciiTheme="minorHAnsi" w:hAnsiTheme="minorHAnsi" w:cstheme="minorHAnsi"/>
          <w:bCs/>
        </w:rPr>
        <w:t>zu 100 %.</w:t>
      </w:r>
      <w:r w:rsidR="0088131A">
        <w:rPr>
          <w:rFonts w:asciiTheme="minorHAnsi" w:hAnsiTheme="minorHAnsi" w:cstheme="minorHAnsi"/>
          <w:bCs/>
        </w:rPr>
        <w:t xml:space="preserve"> </w:t>
      </w:r>
      <w:r w:rsidR="00ED565C">
        <w:rPr>
          <w:rFonts w:asciiTheme="minorHAnsi" w:hAnsiTheme="minorHAnsi" w:cstheme="minorHAnsi"/>
          <w:bCs/>
        </w:rPr>
        <w:t>Mit seinem</w:t>
      </w:r>
      <w:r w:rsidR="00F74ACE">
        <w:rPr>
          <w:rFonts w:asciiTheme="minorHAnsi" w:hAnsiTheme="minorHAnsi" w:cstheme="minorHAnsi"/>
          <w:bCs/>
        </w:rPr>
        <w:t xml:space="preserve"> </w:t>
      </w:r>
      <w:r w:rsidR="00ED565C">
        <w:rPr>
          <w:rFonts w:asciiTheme="minorHAnsi" w:hAnsiTheme="minorHAnsi" w:cstheme="minorHAnsi"/>
          <w:bCs/>
        </w:rPr>
        <w:t xml:space="preserve">intelligenten Konzept punktet der Wing überall dort, </w:t>
      </w:r>
      <w:r w:rsidRPr="00A17661">
        <w:rPr>
          <w:rFonts w:asciiTheme="minorHAnsi" w:hAnsiTheme="minorHAnsi" w:cstheme="minorHAnsi"/>
          <w:bCs/>
        </w:rPr>
        <w:t>wo Installationstechnik in beweglichen Möbelstücken eingebaut werden soll.</w:t>
      </w:r>
    </w:p>
    <w:p w14:paraId="500C2028" w14:textId="77777777" w:rsidR="00A01AA2" w:rsidRPr="00A01AA2" w:rsidRDefault="00A01AA2" w:rsidP="00A01AA2">
      <w:pPr>
        <w:pStyle w:val="StandardWeb"/>
        <w:spacing w:before="0" w:beforeAutospacing="0" w:after="0" w:afterAutospacing="0"/>
        <w:rPr>
          <w:rFonts w:asciiTheme="minorHAnsi" w:hAnsiTheme="minorHAnsi" w:cstheme="minorHAnsi"/>
          <w:b/>
        </w:rPr>
      </w:pPr>
    </w:p>
    <w:p w14:paraId="30497A96" w14:textId="55204D80" w:rsidR="00C6391E" w:rsidRPr="00456DB6" w:rsidRDefault="00C6391E" w:rsidP="0006573F">
      <w:pPr>
        <w:spacing w:after="0"/>
        <w:rPr>
          <w:rFonts w:cs="Calibri"/>
          <w:color w:val="000000" w:themeColor="text1"/>
          <w:spacing w:val="-2"/>
          <w:sz w:val="24"/>
          <w:szCs w:val="24"/>
          <w:lang w:val="de-DE" w:eastAsia="de-DE"/>
        </w:rPr>
      </w:pPr>
      <w:r w:rsidRPr="00C6391E">
        <w:rPr>
          <w:rFonts w:cs="Calibri"/>
          <w:b/>
          <w:spacing w:val="-2"/>
          <w:sz w:val="24"/>
          <w:szCs w:val="24"/>
          <w:lang w:val="de-DE" w:eastAsia="de-DE"/>
        </w:rPr>
        <w:t xml:space="preserve">Über Schulte Elektrotechnik </w:t>
      </w:r>
    </w:p>
    <w:p w14:paraId="5E1170E4" w14:textId="12E14EEE" w:rsidR="009C4F92" w:rsidRDefault="00C6391E" w:rsidP="0006573F">
      <w:pPr>
        <w:autoSpaceDE w:val="0"/>
        <w:autoSpaceDN w:val="0"/>
        <w:adjustRightInd w:val="0"/>
        <w:spacing w:after="0"/>
        <w:ind w:right="-2"/>
        <w:rPr>
          <w:rFonts w:cs="Calibri"/>
          <w:spacing w:val="-2"/>
          <w:sz w:val="24"/>
          <w:szCs w:val="24"/>
          <w:lang w:val="de-DE" w:eastAsia="de-DE"/>
        </w:rPr>
      </w:pPr>
      <w:r w:rsidRPr="00C6391E">
        <w:rPr>
          <w:rFonts w:cs="Calibri"/>
          <w:spacing w:val="-2"/>
          <w:sz w:val="24"/>
          <w:szCs w:val="24"/>
          <w:lang w:val="de-DE" w:eastAsia="de-DE"/>
        </w:rPr>
        <w:t xml:space="preserve">Hinter EVOline steht Schulte Elektrotechnik. 1964 machte sich Siegfried Schulte in Lüdenscheid als Ingenieur selbstständig – und arbeitet bis heute an seiner Vision, Elektrik sicherer und intelligenter zu machen. Als Anbieter modularer Systemlösungen für Strom- und Datenanschlüsse entwickelt EVOline Produktlösungen für die gesamte Bandbreite der Elektrifizierung von Büroarbeitswelten oder auch in Wohnräumen. Heute ist Schulte Elektrotechnik mit mehr als 30 Verkaufspartnern weltweit aktiv. Sämtliche EVOline-Produkte werden von rund 170 Mitarbeitern bei Schulte Elektrotechnik in Lüdenscheid in einer hohen Fertigungstiefe hergestellt. Der große Anteil an manueller Konfektionierung in der Produktion gewährleistet die hochwertige Verarbeitungsqualität. EVOline hat mehrere Designpreise gewonnen, allein </w:t>
      </w:r>
      <w:r w:rsidR="00484C7C">
        <w:rPr>
          <w:rFonts w:cs="Calibri"/>
          <w:spacing w:val="-2"/>
          <w:sz w:val="24"/>
          <w:szCs w:val="24"/>
          <w:lang w:val="de-DE" w:eastAsia="de-DE"/>
        </w:rPr>
        <w:t xml:space="preserve">2019 den </w:t>
      </w:r>
      <w:proofErr w:type="spellStart"/>
      <w:r w:rsidR="00484C7C">
        <w:rPr>
          <w:rFonts w:cs="Calibri"/>
          <w:spacing w:val="-2"/>
          <w:sz w:val="24"/>
          <w:szCs w:val="24"/>
          <w:lang w:val="de-DE" w:eastAsia="de-DE"/>
        </w:rPr>
        <w:t>Red</w:t>
      </w:r>
      <w:proofErr w:type="spellEnd"/>
      <w:r w:rsidR="00484C7C">
        <w:rPr>
          <w:rFonts w:cs="Calibri"/>
          <w:spacing w:val="-2"/>
          <w:sz w:val="24"/>
          <w:szCs w:val="24"/>
          <w:lang w:val="de-DE" w:eastAsia="de-DE"/>
        </w:rPr>
        <w:t xml:space="preserve"> </w:t>
      </w:r>
      <w:proofErr w:type="spellStart"/>
      <w:r w:rsidR="00484C7C">
        <w:rPr>
          <w:rFonts w:cs="Calibri"/>
          <w:spacing w:val="-2"/>
          <w:sz w:val="24"/>
          <w:szCs w:val="24"/>
          <w:lang w:val="de-DE" w:eastAsia="de-DE"/>
        </w:rPr>
        <w:t>Dot</w:t>
      </w:r>
      <w:proofErr w:type="spellEnd"/>
      <w:r w:rsidR="00484C7C">
        <w:rPr>
          <w:rFonts w:cs="Calibri"/>
          <w:spacing w:val="-2"/>
          <w:sz w:val="24"/>
          <w:szCs w:val="24"/>
          <w:lang w:val="de-DE" w:eastAsia="de-DE"/>
        </w:rPr>
        <w:t xml:space="preserve"> Award, den </w:t>
      </w:r>
      <w:proofErr w:type="spellStart"/>
      <w:r w:rsidR="00484C7C">
        <w:rPr>
          <w:rFonts w:cs="Calibri"/>
          <w:spacing w:val="-2"/>
          <w:sz w:val="24"/>
          <w:szCs w:val="24"/>
          <w:lang w:val="de-DE" w:eastAsia="de-DE"/>
        </w:rPr>
        <w:t>Iconic</w:t>
      </w:r>
      <w:proofErr w:type="spellEnd"/>
      <w:r w:rsidR="00484C7C">
        <w:rPr>
          <w:rFonts w:cs="Calibri"/>
          <w:spacing w:val="-2"/>
          <w:sz w:val="24"/>
          <w:szCs w:val="24"/>
          <w:lang w:val="de-DE" w:eastAsia="de-DE"/>
        </w:rPr>
        <w:t xml:space="preserve"> Award</w:t>
      </w:r>
      <w:r w:rsidR="004E2353">
        <w:rPr>
          <w:rFonts w:cs="Calibri"/>
          <w:spacing w:val="-2"/>
          <w:sz w:val="24"/>
          <w:szCs w:val="24"/>
          <w:lang w:val="de-DE" w:eastAsia="de-DE"/>
        </w:rPr>
        <w:t xml:space="preserve"> - Innovative Interior</w:t>
      </w:r>
      <w:r w:rsidR="00484C7C">
        <w:rPr>
          <w:rFonts w:cs="Calibri"/>
          <w:spacing w:val="-2"/>
          <w:sz w:val="24"/>
          <w:szCs w:val="24"/>
          <w:lang w:val="de-DE" w:eastAsia="de-DE"/>
        </w:rPr>
        <w:t xml:space="preserve">, den </w:t>
      </w:r>
      <w:proofErr w:type="spellStart"/>
      <w:r w:rsidR="004E2353">
        <w:rPr>
          <w:rFonts w:cs="Calibri"/>
          <w:spacing w:val="-2"/>
          <w:sz w:val="24"/>
          <w:szCs w:val="24"/>
          <w:lang w:val="de-DE" w:eastAsia="de-DE"/>
        </w:rPr>
        <w:t>Interzum</w:t>
      </w:r>
      <w:proofErr w:type="spellEnd"/>
      <w:r w:rsidR="004E2353">
        <w:rPr>
          <w:rFonts w:cs="Calibri"/>
          <w:spacing w:val="-2"/>
          <w:sz w:val="24"/>
          <w:szCs w:val="24"/>
          <w:lang w:val="de-DE" w:eastAsia="de-DE"/>
        </w:rPr>
        <w:t xml:space="preserve"> Award - High </w:t>
      </w:r>
      <w:proofErr w:type="spellStart"/>
      <w:r w:rsidR="004E2353">
        <w:rPr>
          <w:rFonts w:cs="Calibri"/>
          <w:spacing w:val="-2"/>
          <w:sz w:val="24"/>
          <w:szCs w:val="24"/>
          <w:lang w:val="de-DE" w:eastAsia="de-DE"/>
        </w:rPr>
        <w:t>Product</w:t>
      </w:r>
      <w:proofErr w:type="spellEnd"/>
      <w:r w:rsidR="004E2353">
        <w:rPr>
          <w:rFonts w:cs="Calibri"/>
          <w:spacing w:val="-2"/>
          <w:sz w:val="24"/>
          <w:szCs w:val="24"/>
          <w:lang w:val="de-DE" w:eastAsia="de-DE"/>
        </w:rPr>
        <w:t xml:space="preserve"> Quality</w:t>
      </w:r>
      <w:r w:rsidR="00484C7C">
        <w:rPr>
          <w:rFonts w:cs="Calibri"/>
          <w:spacing w:val="-2"/>
          <w:sz w:val="24"/>
          <w:szCs w:val="24"/>
          <w:lang w:val="de-DE" w:eastAsia="de-DE"/>
        </w:rPr>
        <w:t xml:space="preserve"> und den German Innovation Award</w:t>
      </w:r>
      <w:r w:rsidR="005877B2">
        <w:rPr>
          <w:rFonts w:cs="Calibri"/>
          <w:spacing w:val="-2"/>
          <w:sz w:val="24"/>
          <w:szCs w:val="24"/>
          <w:lang w:val="de-DE" w:eastAsia="de-DE"/>
        </w:rPr>
        <w:t>.</w:t>
      </w:r>
      <w:r w:rsidR="00B936D2" w:rsidRPr="00B936D2">
        <w:rPr>
          <w:rFonts w:asciiTheme="minorHAnsi" w:hAnsiTheme="minorHAnsi" w:cstheme="minorHAnsi"/>
          <w:lang w:val="de-DE"/>
        </w:rPr>
        <w:t xml:space="preserve"> </w:t>
      </w:r>
      <w:r w:rsidR="00B936D2" w:rsidRPr="009D7CF2">
        <w:rPr>
          <w:rFonts w:asciiTheme="minorHAnsi" w:hAnsiTheme="minorHAnsi" w:cstheme="minorHAnsi"/>
          <w:lang w:val="de-DE"/>
        </w:rPr>
        <w:t>Schulte Elektrotechnik produziert energieeffizient und umweltbewusst „Made in Germany“ – und das bereits seit über fünf Jahrzehnten.</w:t>
      </w:r>
    </w:p>
    <w:p w14:paraId="6DFEC969" w14:textId="63B5031A" w:rsidR="00765477" w:rsidRDefault="00765477" w:rsidP="00D64C44">
      <w:pPr>
        <w:tabs>
          <w:tab w:val="left" w:pos="5528"/>
        </w:tabs>
        <w:ind w:right="-2"/>
        <w:rPr>
          <w:rFonts w:asciiTheme="minorHAnsi" w:hAnsiTheme="minorHAnsi" w:cs="Arial"/>
          <w:b/>
          <w:sz w:val="24"/>
          <w:szCs w:val="24"/>
          <w:lang w:val="de-DE"/>
        </w:rPr>
      </w:pPr>
      <w:r>
        <w:rPr>
          <w:rFonts w:asciiTheme="minorHAnsi" w:hAnsiTheme="minorHAnsi" w:cs="Arial"/>
          <w:b/>
          <w:sz w:val="24"/>
          <w:szCs w:val="24"/>
          <w:lang w:val="de-DE"/>
        </w:rPr>
        <w:br/>
      </w:r>
    </w:p>
    <w:p w14:paraId="0D7CC036" w14:textId="603E7B4D" w:rsidR="00032656" w:rsidRDefault="00793A1F" w:rsidP="00D64C44">
      <w:pPr>
        <w:tabs>
          <w:tab w:val="left" w:pos="5528"/>
        </w:tabs>
        <w:ind w:right="-2"/>
        <w:rPr>
          <w:rFonts w:asciiTheme="minorHAnsi" w:hAnsiTheme="minorHAnsi"/>
          <w:sz w:val="24"/>
          <w:szCs w:val="24"/>
          <w:lang w:val="de-DE"/>
        </w:rPr>
      </w:pPr>
      <w:r w:rsidRPr="00F03257">
        <w:rPr>
          <w:rFonts w:asciiTheme="minorHAnsi" w:hAnsiTheme="minorHAnsi" w:cs="Arial"/>
          <w:b/>
          <w:sz w:val="24"/>
          <w:szCs w:val="24"/>
          <w:lang w:val="de-DE"/>
        </w:rPr>
        <w:t>Pressekontakt</w:t>
      </w:r>
      <w:r w:rsidR="003D4452">
        <w:rPr>
          <w:rFonts w:asciiTheme="minorHAnsi" w:hAnsiTheme="minorHAnsi" w:cs="Arial"/>
          <w:b/>
          <w:sz w:val="24"/>
          <w:szCs w:val="24"/>
          <w:lang w:val="de-DE"/>
        </w:rPr>
        <w:br/>
      </w:r>
      <w:r w:rsidRPr="00F03257">
        <w:rPr>
          <w:rFonts w:asciiTheme="minorHAnsi" w:hAnsiTheme="minorHAnsi"/>
          <w:sz w:val="24"/>
          <w:szCs w:val="24"/>
          <w:lang w:val="de-DE"/>
        </w:rPr>
        <w:t>Schulte Elektrotechnik GmbH &amp; Co. KG</w:t>
      </w:r>
      <w:r w:rsidRPr="00F03257">
        <w:rPr>
          <w:rFonts w:asciiTheme="minorHAnsi" w:hAnsiTheme="minorHAnsi"/>
          <w:sz w:val="24"/>
          <w:szCs w:val="24"/>
          <w:lang w:val="de-DE"/>
        </w:rPr>
        <w:tab/>
      </w:r>
      <w:proofErr w:type="spellStart"/>
      <w:r w:rsidRPr="00F03257">
        <w:rPr>
          <w:rFonts w:asciiTheme="minorHAnsi" w:hAnsiTheme="minorHAnsi"/>
          <w:sz w:val="24"/>
          <w:szCs w:val="24"/>
          <w:lang w:val="de-DE"/>
        </w:rPr>
        <w:t>mai</w:t>
      </w:r>
      <w:proofErr w:type="spellEnd"/>
      <w:r w:rsidRPr="00F03257">
        <w:rPr>
          <w:rFonts w:asciiTheme="minorHAnsi" w:hAnsiTheme="minorHAnsi"/>
          <w:sz w:val="24"/>
          <w:szCs w:val="24"/>
          <w:lang w:val="de-DE"/>
        </w:rPr>
        <w:t xml:space="preserve"> </w:t>
      </w:r>
      <w:proofErr w:type="spellStart"/>
      <w:r w:rsidRPr="00F03257">
        <w:rPr>
          <w:rFonts w:asciiTheme="minorHAnsi" w:hAnsiTheme="minorHAnsi"/>
          <w:sz w:val="24"/>
          <w:szCs w:val="24"/>
          <w:lang w:val="de-DE"/>
        </w:rPr>
        <w:t>public</w:t>
      </w:r>
      <w:proofErr w:type="spellEnd"/>
      <w:r w:rsidRPr="00F03257">
        <w:rPr>
          <w:rFonts w:asciiTheme="minorHAnsi" w:hAnsiTheme="minorHAnsi"/>
          <w:sz w:val="24"/>
          <w:szCs w:val="24"/>
          <w:lang w:val="de-DE"/>
        </w:rPr>
        <w:t xml:space="preserve"> </w:t>
      </w:r>
      <w:proofErr w:type="spellStart"/>
      <w:r w:rsidRPr="00F03257">
        <w:rPr>
          <w:rFonts w:asciiTheme="minorHAnsi" w:hAnsiTheme="minorHAnsi"/>
          <w:sz w:val="24"/>
          <w:szCs w:val="24"/>
          <w:lang w:val="de-DE"/>
        </w:rPr>
        <w:t>relations</w:t>
      </w:r>
      <w:proofErr w:type="spellEnd"/>
      <w:r w:rsidRPr="00F03257">
        <w:rPr>
          <w:rFonts w:asciiTheme="minorHAnsi" w:hAnsiTheme="minorHAnsi"/>
          <w:sz w:val="24"/>
          <w:szCs w:val="24"/>
          <w:lang w:val="de-DE"/>
        </w:rPr>
        <w:t xml:space="preserve"> GmbH</w:t>
      </w:r>
      <w:r w:rsidRPr="00F03257">
        <w:rPr>
          <w:rFonts w:asciiTheme="minorHAnsi" w:hAnsiTheme="minorHAnsi"/>
          <w:sz w:val="24"/>
          <w:szCs w:val="24"/>
          <w:lang w:val="de-DE"/>
        </w:rPr>
        <w:br/>
      </w:r>
      <w:r w:rsidR="00542415">
        <w:rPr>
          <w:rFonts w:asciiTheme="minorHAnsi" w:hAnsiTheme="minorHAnsi"/>
          <w:sz w:val="24"/>
          <w:szCs w:val="24"/>
          <w:lang w:val="de-DE"/>
        </w:rPr>
        <w:t xml:space="preserve">Franz </w:t>
      </w:r>
      <w:proofErr w:type="spellStart"/>
      <w:r w:rsidR="00542415">
        <w:rPr>
          <w:rFonts w:asciiTheme="minorHAnsi" w:hAnsiTheme="minorHAnsi"/>
          <w:sz w:val="24"/>
          <w:szCs w:val="24"/>
          <w:lang w:val="de-DE"/>
        </w:rPr>
        <w:t>Güllekes</w:t>
      </w:r>
      <w:proofErr w:type="spellEnd"/>
      <w:r w:rsidRPr="00F03257">
        <w:rPr>
          <w:rFonts w:asciiTheme="minorHAnsi" w:hAnsiTheme="minorHAnsi"/>
          <w:sz w:val="24"/>
          <w:szCs w:val="24"/>
          <w:lang w:val="de-DE"/>
        </w:rPr>
        <w:tab/>
      </w:r>
      <w:r w:rsidR="00AE7DEB">
        <w:rPr>
          <w:rFonts w:asciiTheme="minorHAnsi" w:hAnsiTheme="minorHAnsi"/>
          <w:sz w:val="24"/>
          <w:szCs w:val="24"/>
          <w:lang w:val="de-DE"/>
        </w:rPr>
        <w:t>Arno Heitland</w:t>
      </w:r>
      <w:r w:rsidR="0018630A">
        <w:rPr>
          <w:rFonts w:asciiTheme="minorHAnsi" w:hAnsiTheme="minorHAnsi"/>
          <w:sz w:val="24"/>
          <w:szCs w:val="24"/>
          <w:lang w:val="de-DE"/>
        </w:rPr>
        <w:t xml:space="preserve"> </w:t>
      </w:r>
      <w:r w:rsidRPr="00F03257">
        <w:rPr>
          <w:rFonts w:asciiTheme="minorHAnsi" w:hAnsiTheme="minorHAnsi"/>
          <w:sz w:val="24"/>
          <w:szCs w:val="24"/>
          <w:lang w:val="de-DE"/>
        </w:rPr>
        <w:br/>
      </w:r>
      <w:proofErr w:type="spellStart"/>
      <w:r w:rsidRPr="00F03257">
        <w:rPr>
          <w:rFonts w:asciiTheme="minorHAnsi" w:hAnsiTheme="minorHAnsi"/>
          <w:sz w:val="24"/>
          <w:szCs w:val="24"/>
          <w:lang w:val="de-DE"/>
        </w:rPr>
        <w:t>Jüngerstraße</w:t>
      </w:r>
      <w:proofErr w:type="spellEnd"/>
      <w:r w:rsidRPr="00F03257">
        <w:rPr>
          <w:rFonts w:asciiTheme="minorHAnsi" w:hAnsiTheme="minorHAnsi"/>
          <w:sz w:val="24"/>
          <w:szCs w:val="24"/>
          <w:lang w:val="de-DE"/>
        </w:rPr>
        <w:t xml:space="preserve"> 21</w:t>
      </w:r>
      <w:r w:rsidRPr="00F03257">
        <w:rPr>
          <w:rFonts w:asciiTheme="minorHAnsi" w:hAnsiTheme="minorHAnsi"/>
          <w:sz w:val="24"/>
          <w:szCs w:val="24"/>
          <w:lang w:val="de-DE"/>
        </w:rPr>
        <w:tab/>
        <w:t>Leuschnerdamm 13</w:t>
      </w:r>
      <w:r w:rsidRPr="00F03257">
        <w:rPr>
          <w:rFonts w:asciiTheme="minorHAnsi" w:hAnsiTheme="minorHAnsi"/>
          <w:sz w:val="24"/>
          <w:szCs w:val="24"/>
          <w:lang w:val="de-DE"/>
        </w:rPr>
        <w:br/>
        <w:t>58515 Lüdenscheid</w:t>
      </w:r>
      <w:r w:rsidRPr="00F03257">
        <w:rPr>
          <w:rFonts w:asciiTheme="minorHAnsi" w:hAnsiTheme="minorHAnsi"/>
          <w:sz w:val="24"/>
          <w:szCs w:val="24"/>
          <w:lang w:val="de-DE"/>
        </w:rPr>
        <w:tab/>
        <w:t>10999 Berlin</w:t>
      </w:r>
      <w:r w:rsidRPr="00F03257">
        <w:rPr>
          <w:rFonts w:asciiTheme="minorHAnsi" w:hAnsiTheme="minorHAnsi"/>
          <w:sz w:val="24"/>
          <w:szCs w:val="24"/>
          <w:lang w:val="de-DE"/>
        </w:rPr>
        <w:br/>
        <w:t>Deutschland</w:t>
      </w:r>
      <w:r w:rsidRPr="00F03257">
        <w:rPr>
          <w:rFonts w:asciiTheme="minorHAnsi" w:hAnsiTheme="minorHAnsi"/>
          <w:sz w:val="24"/>
          <w:szCs w:val="24"/>
          <w:lang w:val="de-DE"/>
        </w:rPr>
        <w:tab/>
      </w:r>
      <w:proofErr w:type="spellStart"/>
      <w:r w:rsidRPr="00F03257">
        <w:rPr>
          <w:rFonts w:asciiTheme="minorHAnsi" w:hAnsiTheme="minorHAnsi"/>
          <w:sz w:val="24"/>
          <w:szCs w:val="24"/>
          <w:lang w:val="de-DE"/>
        </w:rPr>
        <w:t>Deutschland</w:t>
      </w:r>
      <w:proofErr w:type="spellEnd"/>
      <w:r w:rsidRPr="00F03257">
        <w:rPr>
          <w:rFonts w:asciiTheme="minorHAnsi" w:hAnsiTheme="minorHAnsi"/>
          <w:sz w:val="24"/>
          <w:szCs w:val="24"/>
          <w:lang w:val="de-DE"/>
        </w:rPr>
        <w:br/>
        <w:t>+49 (0) 2351 94 81-</w:t>
      </w:r>
      <w:r w:rsidR="00542415">
        <w:rPr>
          <w:rFonts w:asciiTheme="minorHAnsi" w:hAnsiTheme="minorHAnsi"/>
          <w:sz w:val="24"/>
          <w:szCs w:val="24"/>
          <w:lang w:val="de-DE"/>
        </w:rPr>
        <w:t>94</w:t>
      </w:r>
      <w:r w:rsidRPr="00F03257">
        <w:rPr>
          <w:rFonts w:asciiTheme="minorHAnsi" w:hAnsiTheme="minorHAnsi"/>
          <w:sz w:val="24"/>
          <w:szCs w:val="24"/>
          <w:lang w:val="de-DE"/>
        </w:rPr>
        <w:tab/>
        <w:t>+49 (0) 30 66 40 40-55</w:t>
      </w:r>
      <w:r w:rsidR="006C7EBF">
        <w:rPr>
          <w:rFonts w:asciiTheme="minorHAnsi" w:hAnsiTheme="minorHAnsi"/>
          <w:sz w:val="24"/>
          <w:szCs w:val="24"/>
          <w:lang w:val="de-DE"/>
        </w:rPr>
        <w:t>8</w:t>
      </w:r>
      <w:r w:rsidRPr="00F03257">
        <w:rPr>
          <w:rFonts w:asciiTheme="minorHAnsi" w:hAnsiTheme="minorHAnsi"/>
          <w:sz w:val="24"/>
          <w:szCs w:val="24"/>
          <w:lang w:val="de-DE"/>
        </w:rPr>
        <w:br/>
      </w:r>
      <w:r w:rsidR="00542415">
        <w:rPr>
          <w:rFonts w:asciiTheme="minorHAnsi" w:hAnsiTheme="minorHAnsi"/>
          <w:sz w:val="24"/>
          <w:szCs w:val="24"/>
          <w:lang w:val="de-DE"/>
        </w:rPr>
        <w:t>f</w:t>
      </w:r>
      <w:r w:rsidRPr="00F03257">
        <w:rPr>
          <w:rFonts w:asciiTheme="minorHAnsi" w:hAnsiTheme="minorHAnsi"/>
          <w:sz w:val="24"/>
          <w:szCs w:val="24"/>
          <w:lang w:val="de-DE"/>
        </w:rPr>
        <w:t>.</w:t>
      </w:r>
      <w:r w:rsidR="00542415">
        <w:rPr>
          <w:rFonts w:asciiTheme="minorHAnsi" w:hAnsiTheme="minorHAnsi"/>
          <w:sz w:val="24"/>
          <w:szCs w:val="24"/>
          <w:lang w:val="de-DE"/>
        </w:rPr>
        <w:t>guellekes</w:t>
      </w:r>
      <w:r w:rsidRPr="00F03257">
        <w:rPr>
          <w:rFonts w:asciiTheme="minorHAnsi" w:hAnsiTheme="minorHAnsi"/>
          <w:sz w:val="24"/>
          <w:szCs w:val="24"/>
          <w:lang w:val="de-DE"/>
        </w:rPr>
        <w:t>@schulte.com</w:t>
      </w:r>
      <w:r w:rsidRPr="00F03257">
        <w:rPr>
          <w:rFonts w:asciiTheme="minorHAnsi" w:hAnsiTheme="minorHAnsi"/>
          <w:sz w:val="24"/>
          <w:szCs w:val="24"/>
          <w:lang w:val="de-DE"/>
        </w:rPr>
        <w:tab/>
        <w:t>evoline@maipr.com</w:t>
      </w:r>
      <w:r w:rsidRPr="00F03257">
        <w:rPr>
          <w:rFonts w:asciiTheme="minorHAnsi" w:hAnsiTheme="minorHAnsi"/>
          <w:sz w:val="24"/>
          <w:szCs w:val="24"/>
          <w:lang w:val="de-DE"/>
        </w:rPr>
        <w:br/>
        <w:t>www.evoline.com</w:t>
      </w:r>
      <w:r w:rsidRPr="00F03257">
        <w:rPr>
          <w:rFonts w:asciiTheme="minorHAnsi" w:hAnsiTheme="minorHAnsi"/>
          <w:sz w:val="24"/>
          <w:szCs w:val="24"/>
          <w:lang w:val="de-DE"/>
        </w:rPr>
        <w:tab/>
        <w:t>www.maipr.co</w:t>
      </w:r>
      <w:r w:rsidR="005877B2">
        <w:rPr>
          <w:rFonts w:asciiTheme="minorHAnsi" w:hAnsiTheme="minorHAnsi"/>
          <w:sz w:val="24"/>
          <w:szCs w:val="24"/>
          <w:lang w:val="de-DE"/>
        </w:rPr>
        <w:t>m</w:t>
      </w:r>
    </w:p>
    <w:p w14:paraId="1E942E4A" w14:textId="293A0AF4" w:rsidR="0006573F" w:rsidRDefault="0006573F" w:rsidP="00D64C44">
      <w:pPr>
        <w:tabs>
          <w:tab w:val="left" w:pos="5528"/>
        </w:tabs>
        <w:ind w:right="-2"/>
        <w:rPr>
          <w:rFonts w:asciiTheme="minorHAnsi" w:hAnsiTheme="minorHAnsi"/>
          <w:sz w:val="11"/>
          <w:szCs w:val="11"/>
          <w:lang w:val="de-DE"/>
        </w:rPr>
      </w:pPr>
    </w:p>
    <w:p w14:paraId="32C30B22" w14:textId="7F8EDEAE" w:rsidR="00765477" w:rsidRDefault="00765477" w:rsidP="00D64C44">
      <w:pPr>
        <w:tabs>
          <w:tab w:val="left" w:pos="5528"/>
        </w:tabs>
        <w:ind w:right="-2"/>
        <w:rPr>
          <w:rFonts w:asciiTheme="minorHAnsi" w:hAnsiTheme="minorHAnsi"/>
          <w:sz w:val="11"/>
          <w:szCs w:val="11"/>
          <w:lang w:val="de-DE"/>
        </w:rPr>
      </w:pPr>
    </w:p>
    <w:p w14:paraId="2701B66B" w14:textId="07BFEE6E" w:rsidR="00765477" w:rsidRDefault="00765477" w:rsidP="00D64C44">
      <w:pPr>
        <w:tabs>
          <w:tab w:val="left" w:pos="5528"/>
        </w:tabs>
        <w:ind w:right="-2"/>
        <w:rPr>
          <w:rFonts w:asciiTheme="minorHAnsi" w:hAnsiTheme="minorHAnsi"/>
          <w:sz w:val="11"/>
          <w:szCs w:val="11"/>
          <w:lang w:val="de-DE"/>
        </w:rPr>
      </w:pPr>
    </w:p>
    <w:p w14:paraId="692AB758" w14:textId="26C88C74" w:rsidR="00765477" w:rsidRDefault="00765477" w:rsidP="00D64C44">
      <w:pPr>
        <w:tabs>
          <w:tab w:val="left" w:pos="5528"/>
        </w:tabs>
        <w:ind w:right="-2"/>
        <w:rPr>
          <w:rFonts w:asciiTheme="minorHAnsi" w:hAnsiTheme="minorHAnsi"/>
          <w:sz w:val="11"/>
          <w:szCs w:val="11"/>
          <w:lang w:val="de-DE"/>
        </w:rPr>
      </w:pPr>
    </w:p>
    <w:p w14:paraId="76C0FDAD" w14:textId="64D0D73F" w:rsidR="00765477" w:rsidRDefault="00765477" w:rsidP="00D64C44">
      <w:pPr>
        <w:tabs>
          <w:tab w:val="left" w:pos="5528"/>
        </w:tabs>
        <w:ind w:right="-2"/>
        <w:rPr>
          <w:rFonts w:asciiTheme="minorHAnsi" w:hAnsiTheme="minorHAnsi"/>
          <w:sz w:val="11"/>
          <w:szCs w:val="11"/>
          <w:lang w:val="de-DE"/>
        </w:rPr>
      </w:pPr>
    </w:p>
    <w:p w14:paraId="28389018" w14:textId="1B2D9F85" w:rsidR="008B0750" w:rsidRPr="002B41B5" w:rsidRDefault="00CC2870" w:rsidP="00D64C44">
      <w:pPr>
        <w:tabs>
          <w:tab w:val="left" w:pos="5528"/>
        </w:tabs>
        <w:ind w:right="-2"/>
        <w:rPr>
          <w:rFonts w:asciiTheme="minorHAnsi" w:hAnsiTheme="minorHAnsi"/>
          <w:b/>
          <w:color w:val="000000" w:themeColor="text1"/>
          <w:sz w:val="24"/>
          <w:szCs w:val="24"/>
          <w:lang w:val="de-DE"/>
        </w:rPr>
      </w:pPr>
      <w:r w:rsidRPr="005877B2">
        <w:rPr>
          <w:rFonts w:asciiTheme="minorHAnsi" w:hAnsiTheme="minorHAnsi" w:cs="Arial"/>
          <w:noProof/>
          <w:sz w:val="20"/>
          <w:szCs w:val="20"/>
          <w:lang w:val="de-DE"/>
        </w:rPr>
        <mc:AlternateContent>
          <mc:Choice Requires="wps">
            <w:drawing>
              <wp:anchor distT="0" distB="0" distL="114300" distR="114300" simplePos="0" relativeHeight="251671552" behindDoc="0" locked="0" layoutInCell="1" allowOverlap="1" wp14:anchorId="59FBBE9E" wp14:editId="028E4748">
                <wp:simplePos x="0" y="0"/>
                <wp:positionH relativeFrom="column">
                  <wp:posOffset>-56488</wp:posOffset>
                </wp:positionH>
                <wp:positionV relativeFrom="paragraph">
                  <wp:posOffset>2787760</wp:posOffset>
                </wp:positionV>
                <wp:extent cx="5908592" cy="979253"/>
                <wp:effectExtent l="0" t="0" r="0" b="0"/>
                <wp:wrapNone/>
                <wp:docPr id="1" name="Textfeld 1"/>
                <wp:cNvGraphicFramePr/>
                <a:graphic xmlns:a="http://schemas.openxmlformats.org/drawingml/2006/main">
                  <a:graphicData uri="http://schemas.microsoft.com/office/word/2010/wordprocessingShape">
                    <wps:wsp>
                      <wps:cNvSpPr txBox="1"/>
                      <wps:spPr>
                        <a:xfrm>
                          <a:off x="0" y="0"/>
                          <a:ext cx="5908592" cy="979253"/>
                        </a:xfrm>
                        <a:prstGeom prst="rect">
                          <a:avLst/>
                        </a:prstGeom>
                        <a:solidFill>
                          <a:schemeClr val="lt1"/>
                        </a:solidFill>
                        <a:ln w="6350">
                          <a:noFill/>
                        </a:ln>
                      </wps:spPr>
                      <wps:txbx>
                        <w:txbxContent>
                          <w:p w14:paraId="1EF51439" w14:textId="1C0841E3" w:rsidR="00CC2870" w:rsidRPr="00CC2870" w:rsidRDefault="00CC2870" w:rsidP="00CC2870">
                            <w:pPr>
                              <w:spacing w:line="240" w:lineRule="auto"/>
                              <w:ind w:right="-2"/>
                              <w:rPr>
                                <w:rFonts w:asciiTheme="minorHAnsi" w:hAnsiTheme="minorHAnsi" w:cs="Arial"/>
                                <w:b/>
                                <w:lang w:val="en-US"/>
                              </w:rPr>
                            </w:pPr>
                            <w:r w:rsidRPr="00CC2870">
                              <w:rPr>
                                <w:rFonts w:asciiTheme="minorHAnsi" w:hAnsiTheme="minorHAnsi" w:cs="Arial"/>
                                <w:b/>
                                <w:lang w:val="en-US"/>
                              </w:rPr>
                              <w:t xml:space="preserve">EVOline_Wing_001.jpg                                           </w:t>
                            </w:r>
                            <w:r>
                              <w:rPr>
                                <w:rFonts w:asciiTheme="minorHAnsi" w:hAnsiTheme="minorHAnsi" w:cs="Arial"/>
                                <w:b/>
                                <w:lang w:val="en-US"/>
                              </w:rPr>
                              <w:t xml:space="preserve">     </w:t>
                            </w:r>
                            <w:r w:rsidRPr="00CC2870">
                              <w:rPr>
                                <w:rFonts w:asciiTheme="minorHAnsi" w:hAnsiTheme="minorHAnsi" w:cs="Arial"/>
                                <w:b/>
                                <w:lang w:val="en-US"/>
                              </w:rPr>
                              <w:t xml:space="preserve"> </w:t>
                            </w:r>
                            <w:r>
                              <w:rPr>
                                <w:rFonts w:asciiTheme="minorHAnsi" w:hAnsiTheme="minorHAnsi" w:cs="Arial"/>
                                <w:b/>
                                <w:lang w:val="en-US"/>
                              </w:rPr>
                              <w:t xml:space="preserve"> </w:t>
                            </w:r>
                            <w:r w:rsidRPr="00630389">
                              <w:rPr>
                                <w:rFonts w:asciiTheme="minorHAnsi" w:hAnsiTheme="minorHAnsi" w:cs="Arial"/>
                                <w:b/>
                                <w:lang w:val="en-US"/>
                              </w:rPr>
                              <w:t>EVOline_Wing _00</w:t>
                            </w:r>
                            <w:r>
                              <w:rPr>
                                <w:rFonts w:asciiTheme="minorHAnsi" w:hAnsiTheme="minorHAnsi" w:cs="Arial"/>
                                <w:b/>
                                <w:lang w:val="en-US"/>
                              </w:rPr>
                              <w:t>2</w:t>
                            </w:r>
                            <w:r w:rsidRPr="00630389">
                              <w:rPr>
                                <w:rFonts w:asciiTheme="minorHAnsi" w:hAnsiTheme="minorHAnsi" w:cs="Arial"/>
                                <w:b/>
                                <w:lang w:val="en-US"/>
                              </w:rPr>
                              <w:t>.jpg</w:t>
                            </w:r>
                          </w:p>
                          <w:p w14:paraId="7B99C35A" w14:textId="77777777" w:rsidR="00F11BF9" w:rsidRDefault="00F11BF9" w:rsidP="00F11BF9">
                            <w:pPr>
                              <w:spacing w:line="240" w:lineRule="auto"/>
                              <w:ind w:right="-2"/>
                              <w:rPr>
                                <w:rFonts w:cs="Calibri"/>
                                <w:sz w:val="20"/>
                                <w:szCs w:val="20"/>
                                <w:lang w:val="de-DE"/>
                              </w:rPr>
                            </w:pPr>
                            <w:r>
                              <w:rPr>
                                <w:rFonts w:cs="Calibri"/>
                                <w:sz w:val="20"/>
                                <w:szCs w:val="20"/>
                                <w:lang w:val="de-DE"/>
                              </w:rPr>
                              <w:t>Große Idee auf kleinem Platz: Der Wing ermöglicht ein sicheres Kabelmanagement und sorgt so für Stromanschlüsse, die platzsparend und funktional in Schubladen integriert werden können.</w:t>
                            </w:r>
                          </w:p>
                          <w:p w14:paraId="54E842BD" w14:textId="77777777" w:rsidR="00F11BF9" w:rsidRPr="006A3B5B" w:rsidRDefault="00F11BF9" w:rsidP="00F11BF9">
                            <w:pPr>
                              <w:spacing w:after="0"/>
                              <w:ind w:right="-2"/>
                              <w:rPr>
                                <w:rFonts w:cs="Calibri"/>
                                <w:sz w:val="20"/>
                                <w:szCs w:val="20"/>
                                <w:lang w:val="de-DE"/>
                              </w:rPr>
                            </w:pPr>
                            <w:r w:rsidRPr="00646945">
                              <w:rPr>
                                <w:rFonts w:cs="Calibri"/>
                                <w:sz w:val="20"/>
                                <w:szCs w:val="20"/>
                                <w:lang w:val="de-DE"/>
                              </w:rPr>
                              <w:t>©</w:t>
                            </w:r>
                            <w:r w:rsidRPr="00646945">
                              <w:rPr>
                                <w:rFonts w:asciiTheme="minorHAnsi" w:hAnsiTheme="minorHAnsi" w:cs="Arial"/>
                                <w:sz w:val="20"/>
                                <w:szCs w:val="20"/>
                                <w:lang w:val="de-DE"/>
                              </w:rPr>
                              <w:t xml:space="preserve"> Schulte Elektrotechnik</w:t>
                            </w:r>
                          </w:p>
                          <w:p w14:paraId="47C4E1FB" w14:textId="77777777" w:rsidR="00CC2870" w:rsidRPr="007C431A" w:rsidRDefault="00CC2870" w:rsidP="00CC2870">
                            <w:pPr>
                              <w:rPr>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FBBE9E" id="_x0000_t202" coordsize="21600,21600" o:spt="202" path="m,l,21600r21600,l21600,xe">
                <v:stroke joinstyle="miter"/>
                <v:path gradientshapeok="t" o:connecttype="rect"/>
              </v:shapetype>
              <v:shape id="Textfeld 1" o:spid="_x0000_s1026" type="#_x0000_t202" style="position:absolute;margin-left:-4.45pt;margin-top:219.5pt;width:465.25pt;height:77.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jsLMLQIAAFQEAAAOAAAAZHJzL2Uyb0RvYy54bWysVEtv2zAMvg/YfxB0X+ykSdsYcYosRYYB&#13;&#10;QVsgHXpWZCk2IIuapMTOfv0o2Xm022nYRSZF6uPro2cPba3IQVhXgc7pcJBSIjSHotK7nP54XX25&#13;&#10;p8R5pgumQIucHoWjD/PPn2aNycQISlCFsARBtMsak9PSe5MlieOlqJkbgBEajRJszTyqdpcUljWI&#13;&#10;XqtklKa3SQO2MBa4cA5vHzsjnUd8KQX3z1I64YnKKebm42njuQ1nMp+xbGeZKSvep8H+IYuaVRqD&#13;&#10;nqEemWdkb6s/oOqKW3Ag/YBDnYCUFRexBqxmmH6oZlMyI2It2Bxnzm1y/w+WPx025sUS336FFgcY&#13;&#10;GtIYlzm8DPW00tbhi5kStGMLj+e2idYTjpeTaXo/mY4o4Wib3k1Hk5sAk1xeG+v8NwE1CUJOLY4l&#13;&#10;dosd1s53rieXEMyBqopVpVRUAhXEUllyYDhE5WOOCP7OS2nS5PT2ZpJGYA3heYesNOZyqSlIvt22&#13;&#10;faFbKI5Yv4WOGs7wVYVJrpnzL8wiF7Bk5Ld/xkMqwCDQS5SUYH/97T7444jQSkmD3Mqp+7lnVlCi&#13;&#10;vmsc3nQ4HgcyRmU8uRuhYq8t22uL3tdLwMqHuEmGRzH4e3USpYX6DddgEaKiiWmOsXPqT+LSd4zH&#13;&#10;NeJisYhOSD/D/FpvDA/QodNhBK/tG7Omn5PHCT/BiYUs+zCuzje81LDYe5BVnGVocNfVvu9I3ciG&#13;&#10;fs3Cblzr0evyM5j/BgAA//8DAFBLAwQUAAYACAAAACEAknm5t+cAAAAPAQAADwAAAGRycy9kb3du&#13;&#10;cmV2LnhtbEyPS0/DMBCE70j8B2uRuKDWaUJLk2ZTIZ4SNxoe4ubGJomI11HspuHfs5zgstJqZ2bn&#13;&#10;y7eT7cRoBt86QljMIxCGKqdbqhFeyvvZGoQPirTqHBmEb+NhW5ye5CrT7kjPZtyFWnAI+UwhNCH0&#13;&#10;mZS+aoxVfu56Q3z7dINVgdehlnpQRw63nYyjaCWtaok/NKo3N42pvnYHi/BxUb8/+enh9Zgsk/7u&#13;&#10;cSyv3nSJeH423W54XG9ABDOFPwf8MnB/KLjY3h1Ie9EhzNYpKxEuk5TBWJDGixWIPcIyTWKQRS7/&#13;&#10;cxQ/AAAA//8DAFBLAQItABQABgAIAAAAIQC2gziS/gAAAOEBAAATAAAAAAAAAAAAAAAAAAAAAABb&#13;&#10;Q29udGVudF9UeXBlc10ueG1sUEsBAi0AFAAGAAgAAAAhADj9If/WAAAAlAEAAAsAAAAAAAAAAAAA&#13;&#10;AAAALwEAAF9yZWxzLy5yZWxzUEsBAi0AFAAGAAgAAAAhALaOwswtAgAAVAQAAA4AAAAAAAAAAAAA&#13;&#10;AAAALgIAAGRycy9lMm9Eb2MueG1sUEsBAi0AFAAGAAgAAAAhAJJ5ubfnAAAADwEAAA8AAAAAAAAA&#13;&#10;AAAAAAAAhwQAAGRycy9kb3ducmV2LnhtbFBLBQYAAAAABAAEAPMAAACbBQAAAAA=&#13;&#10;" fillcolor="white [3201]" stroked="f" strokeweight=".5pt">
                <v:textbox>
                  <w:txbxContent>
                    <w:p w14:paraId="1EF51439" w14:textId="1C0841E3" w:rsidR="00CC2870" w:rsidRPr="00CC2870" w:rsidRDefault="00CC2870" w:rsidP="00CC2870">
                      <w:pPr>
                        <w:spacing w:line="240" w:lineRule="auto"/>
                        <w:ind w:right="-2"/>
                        <w:rPr>
                          <w:rFonts w:asciiTheme="minorHAnsi" w:hAnsiTheme="minorHAnsi" w:cs="Arial"/>
                          <w:b/>
                          <w:lang w:val="en-US"/>
                        </w:rPr>
                      </w:pPr>
                      <w:r w:rsidRPr="00CC2870">
                        <w:rPr>
                          <w:rFonts w:asciiTheme="minorHAnsi" w:hAnsiTheme="minorHAnsi" w:cs="Arial"/>
                          <w:b/>
                          <w:lang w:val="en-US"/>
                        </w:rPr>
                        <w:t xml:space="preserve">EVOline_Wing_001.jpg                                           </w:t>
                      </w:r>
                      <w:r>
                        <w:rPr>
                          <w:rFonts w:asciiTheme="minorHAnsi" w:hAnsiTheme="minorHAnsi" w:cs="Arial"/>
                          <w:b/>
                          <w:lang w:val="en-US"/>
                        </w:rPr>
                        <w:t xml:space="preserve">     </w:t>
                      </w:r>
                      <w:r w:rsidRPr="00CC2870">
                        <w:rPr>
                          <w:rFonts w:asciiTheme="minorHAnsi" w:hAnsiTheme="minorHAnsi" w:cs="Arial"/>
                          <w:b/>
                          <w:lang w:val="en-US"/>
                        </w:rPr>
                        <w:t xml:space="preserve"> </w:t>
                      </w:r>
                      <w:r>
                        <w:rPr>
                          <w:rFonts w:asciiTheme="minorHAnsi" w:hAnsiTheme="minorHAnsi" w:cs="Arial"/>
                          <w:b/>
                          <w:lang w:val="en-US"/>
                        </w:rPr>
                        <w:t xml:space="preserve"> </w:t>
                      </w:r>
                      <w:r w:rsidRPr="00630389">
                        <w:rPr>
                          <w:rFonts w:asciiTheme="minorHAnsi" w:hAnsiTheme="minorHAnsi" w:cs="Arial"/>
                          <w:b/>
                          <w:lang w:val="en-US"/>
                        </w:rPr>
                        <w:t>EVOline_Wing _00</w:t>
                      </w:r>
                      <w:r>
                        <w:rPr>
                          <w:rFonts w:asciiTheme="minorHAnsi" w:hAnsiTheme="minorHAnsi" w:cs="Arial"/>
                          <w:b/>
                          <w:lang w:val="en-US"/>
                        </w:rPr>
                        <w:t>2</w:t>
                      </w:r>
                      <w:r w:rsidRPr="00630389">
                        <w:rPr>
                          <w:rFonts w:asciiTheme="minorHAnsi" w:hAnsiTheme="minorHAnsi" w:cs="Arial"/>
                          <w:b/>
                          <w:lang w:val="en-US"/>
                        </w:rPr>
                        <w:t>.jpg</w:t>
                      </w:r>
                    </w:p>
                    <w:p w14:paraId="7B99C35A" w14:textId="77777777" w:rsidR="00F11BF9" w:rsidRDefault="00F11BF9" w:rsidP="00F11BF9">
                      <w:pPr>
                        <w:spacing w:line="240" w:lineRule="auto"/>
                        <w:ind w:right="-2"/>
                        <w:rPr>
                          <w:rFonts w:cs="Calibri"/>
                          <w:sz w:val="20"/>
                          <w:szCs w:val="20"/>
                          <w:lang w:val="de-DE"/>
                        </w:rPr>
                      </w:pPr>
                      <w:r>
                        <w:rPr>
                          <w:rFonts w:cs="Calibri"/>
                          <w:sz w:val="20"/>
                          <w:szCs w:val="20"/>
                          <w:lang w:val="de-DE"/>
                        </w:rPr>
                        <w:t>Große Idee auf kleinem Platz: Der Wing ermöglicht ein sicheres Kabelmanagement und sorgt so für Stromanschlüsse, die platzsparend und funktional in Schubladen integriert werden können.</w:t>
                      </w:r>
                    </w:p>
                    <w:p w14:paraId="54E842BD" w14:textId="77777777" w:rsidR="00F11BF9" w:rsidRPr="006A3B5B" w:rsidRDefault="00F11BF9" w:rsidP="00F11BF9">
                      <w:pPr>
                        <w:spacing w:after="0"/>
                        <w:ind w:right="-2"/>
                        <w:rPr>
                          <w:rFonts w:cs="Calibri"/>
                          <w:sz w:val="20"/>
                          <w:szCs w:val="20"/>
                          <w:lang w:val="de-DE"/>
                        </w:rPr>
                      </w:pPr>
                      <w:r w:rsidRPr="00646945">
                        <w:rPr>
                          <w:rFonts w:cs="Calibri"/>
                          <w:sz w:val="20"/>
                          <w:szCs w:val="20"/>
                          <w:lang w:val="de-DE"/>
                        </w:rPr>
                        <w:t>©</w:t>
                      </w:r>
                      <w:r w:rsidRPr="00646945">
                        <w:rPr>
                          <w:rFonts w:asciiTheme="minorHAnsi" w:hAnsiTheme="minorHAnsi" w:cs="Arial"/>
                          <w:sz w:val="20"/>
                          <w:szCs w:val="20"/>
                          <w:lang w:val="de-DE"/>
                        </w:rPr>
                        <w:t xml:space="preserve"> Schulte Elektrotechnik</w:t>
                      </w:r>
                    </w:p>
                    <w:p w14:paraId="47C4E1FB" w14:textId="77777777" w:rsidR="00CC2870" w:rsidRPr="007C431A" w:rsidRDefault="00CC2870" w:rsidP="00CC2870">
                      <w:pPr>
                        <w:rPr>
                          <w:lang w:val="de-DE"/>
                        </w:rPr>
                      </w:pPr>
                    </w:p>
                  </w:txbxContent>
                </v:textbox>
              </v:shape>
            </w:pict>
          </mc:Fallback>
        </mc:AlternateContent>
      </w:r>
    </w:p>
    <w:p w14:paraId="202692D4" w14:textId="421039FC" w:rsidR="00032656" w:rsidRDefault="00B936D2" w:rsidP="008B0750">
      <w:pPr>
        <w:tabs>
          <w:tab w:val="left" w:pos="5528"/>
        </w:tabs>
        <w:ind w:right="-2"/>
        <w:rPr>
          <w:rFonts w:asciiTheme="minorHAnsi" w:hAnsiTheme="minorHAnsi"/>
          <w:b/>
          <w:color w:val="000000" w:themeColor="text1"/>
          <w:sz w:val="24"/>
          <w:szCs w:val="24"/>
          <w:lang w:val="de-DE"/>
        </w:rPr>
      </w:pPr>
      <w:r>
        <w:rPr>
          <w:rFonts w:asciiTheme="minorHAnsi" w:hAnsiTheme="minorHAnsi"/>
          <w:b/>
          <w:noProof/>
          <w:color w:val="000000" w:themeColor="text1"/>
          <w:sz w:val="24"/>
          <w:szCs w:val="24"/>
          <w:lang w:val="de-DE"/>
        </w:rPr>
        <w:lastRenderedPageBreak/>
        <w:drawing>
          <wp:anchor distT="0" distB="0" distL="114300" distR="114300" simplePos="0" relativeHeight="251672576" behindDoc="0" locked="0" layoutInCell="1" allowOverlap="1" wp14:anchorId="6AB88372" wp14:editId="6C2DE88A">
            <wp:simplePos x="0" y="0"/>
            <wp:positionH relativeFrom="column">
              <wp:posOffset>20109</wp:posOffset>
            </wp:positionH>
            <wp:positionV relativeFrom="paragraph">
              <wp:posOffset>255270</wp:posOffset>
            </wp:positionV>
            <wp:extent cx="3081866" cy="3081866"/>
            <wp:effectExtent l="0" t="0" r="4445" b="4445"/>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a:stretch>
                      <a:fillRect/>
                    </a:stretch>
                  </pic:blipFill>
                  <pic:spPr>
                    <a:xfrm>
                      <a:off x="0" y="0"/>
                      <a:ext cx="3081866" cy="3081866"/>
                    </a:xfrm>
                    <a:prstGeom prst="rect">
                      <a:avLst/>
                    </a:prstGeom>
                  </pic:spPr>
                </pic:pic>
              </a:graphicData>
            </a:graphic>
            <wp14:sizeRelH relativeFrom="page">
              <wp14:pctWidth>0</wp14:pctWidth>
            </wp14:sizeRelH>
            <wp14:sizeRelV relativeFrom="page">
              <wp14:pctHeight>0</wp14:pctHeight>
            </wp14:sizeRelV>
          </wp:anchor>
        </w:drawing>
      </w:r>
      <w:r w:rsidR="008B0750">
        <w:rPr>
          <w:rFonts w:asciiTheme="minorHAnsi" w:hAnsiTheme="minorHAnsi"/>
          <w:b/>
          <w:color w:val="000000" w:themeColor="text1"/>
          <w:sz w:val="24"/>
          <w:szCs w:val="24"/>
          <w:lang w:val="de-DE"/>
        </w:rPr>
        <w:t xml:space="preserve">  </w:t>
      </w:r>
      <w:r>
        <w:rPr>
          <w:rFonts w:asciiTheme="minorHAnsi" w:hAnsiTheme="minorHAnsi"/>
          <w:b/>
          <w:color w:val="000000" w:themeColor="text1"/>
          <w:sz w:val="24"/>
          <w:szCs w:val="24"/>
          <w:lang w:val="de-DE"/>
        </w:rPr>
        <w:t>Abbildungen</w:t>
      </w:r>
    </w:p>
    <w:p w14:paraId="121EA61E" w14:textId="2218035E" w:rsidR="00B936D2" w:rsidRPr="00B936D2" w:rsidRDefault="00B936D2" w:rsidP="00B936D2">
      <w:pPr>
        <w:shd w:val="clear" w:color="auto" w:fill="FFFFFF"/>
        <w:spacing w:before="100" w:beforeAutospacing="1" w:after="100" w:afterAutospacing="1" w:line="240" w:lineRule="auto"/>
        <w:rPr>
          <w:rFonts w:ascii="Times New Roman" w:eastAsia="Times New Roman" w:hAnsi="Times New Roman"/>
          <w:sz w:val="24"/>
          <w:szCs w:val="24"/>
          <w:lang w:val="de-DE" w:eastAsia="de-DE"/>
        </w:rPr>
      </w:pPr>
      <w:r w:rsidRPr="00B936D2">
        <w:rPr>
          <w:rFonts w:eastAsia="Times New Roman" w:cs="Calibri"/>
          <w:sz w:val="20"/>
          <w:szCs w:val="20"/>
          <w:lang w:val="de-DE" w:eastAsia="de-DE"/>
        </w:rPr>
        <w:t xml:space="preserve">Große Idee auf kleinem Platz: Der Wing </w:t>
      </w:r>
      <w:proofErr w:type="spellStart"/>
      <w:r w:rsidRPr="00B936D2">
        <w:rPr>
          <w:rFonts w:eastAsia="Times New Roman" w:cs="Calibri"/>
          <w:sz w:val="20"/>
          <w:szCs w:val="20"/>
          <w:lang w:val="de-DE" w:eastAsia="de-DE"/>
        </w:rPr>
        <w:t>ermöglicht</w:t>
      </w:r>
      <w:proofErr w:type="spellEnd"/>
      <w:r w:rsidRPr="00B936D2">
        <w:rPr>
          <w:rFonts w:eastAsia="Times New Roman" w:cs="Calibri"/>
          <w:sz w:val="20"/>
          <w:szCs w:val="20"/>
          <w:lang w:val="de-DE" w:eastAsia="de-DE"/>
        </w:rPr>
        <w:t xml:space="preserve"> ein sicheres Kabelmanagement und sorgt so </w:t>
      </w:r>
      <w:proofErr w:type="spellStart"/>
      <w:r w:rsidRPr="00B936D2">
        <w:rPr>
          <w:rFonts w:eastAsia="Times New Roman" w:cs="Calibri"/>
          <w:sz w:val="20"/>
          <w:szCs w:val="20"/>
          <w:lang w:val="de-DE" w:eastAsia="de-DE"/>
        </w:rPr>
        <w:t>für</w:t>
      </w:r>
      <w:proofErr w:type="spellEnd"/>
      <w:r w:rsidRPr="00B936D2">
        <w:rPr>
          <w:rFonts w:eastAsia="Times New Roman" w:cs="Calibri"/>
          <w:sz w:val="20"/>
          <w:szCs w:val="20"/>
          <w:lang w:val="de-DE" w:eastAsia="de-DE"/>
        </w:rPr>
        <w:t xml:space="preserve"> </w:t>
      </w:r>
      <w:proofErr w:type="spellStart"/>
      <w:r w:rsidRPr="00B936D2">
        <w:rPr>
          <w:rFonts w:eastAsia="Times New Roman" w:cs="Calibri"/>
          <w:sz w:val="20"/>
          <w:szCs w:val="20"/>
          <w:lang w:val="de-DE" w:eastAsia="de-DE"/>
        </w:rPr>
        <w:t>Stromanschlüsse</w:t>
      </w:r>
      <w:proofErr w:type="spellEnd"/>
      <w:r w:rsidRPr="00B936D2">
        <w:rPr>
          <w:rFonts w:eastAsia="Times New Roman" w:cs="Calibri"/>
          <w:sz w:val="20"/>
          <w:szCs w:val="20"/>
          <w:lang w:val="de-DE" w:eastAsia="de-DE"/>
        </w:rPr>
        <w:t xml:space="preserve">, die platzsparend und funktional in Schubladen integriert werden </w:t>
      </w:r>
      <w:proofErr w:type="spellStart"/>
      <w:r w:rsidRPr="00B936D2">
        <w:rPr>
          <w:rFonts w:eastAsia="Times New Roman" w:cs="Calibri"/>
          <w:sz w:val="20"/>
          <w:szCs w:val="20"/>
          <w:lang w:val="de-DE" w:eastAsia="de-DE"/>
        </w:rPr>
        <w:t>können</w:t>
      </w:r>
      <w:proofErr w:type="spellEnd"/>
      <w:r w:rsidRPr="00B936D2">
        <w:rPr>
          <w:rFonts w:eastAsia="Times New Roman" w:cs="Calibri"/>
          <w:sz w:val="20"/>
          <w:szCs w:val="20"/>
          <w:lang w:val="de-DE" w:eastAsia="de-DE"/>
        </w:rPr>
        <w:t xml:space="preserve">. </w:t>
      </w:r>
    </w:p>
    <w:p w14:paraId="3CD77882" w14:textId="6B6C7D21" w:rsidR="00B936D2" w:rsidRDefault="00B936D2" w:rsidP="00B936D2">
      <w:pPr>
        <w:shd w:val="clear" w:color="auto" w:fill="FFFFFF"/>
        <w:spacing w:before="100" w:beforeAutospacing="1" w:after="100" w:afterAutospacing="1" w:line="240" w:lineRule="auto"/>
        <w:rPr>
          <w:rFonts w:eastAsia="Times New Roman" w:cs="Calibri"/>
          <w:sz w:val="20"/>
          <w:szCs w:val="20"/>
          <w:lang w:val="de-DE" w:eastAsia="de-DE"/>
        </w:rPr>
      </w:pPr>
      <w:r w:rsidRPr="00B936D2">
        <w:rPr>
          <w:rFonts w:eastAsia="Times New Roman" w:cs="Calibri"/>
          <w:sz w:val="20"/>
          <w:szCs w:val="20"/>
          <w:lang w:val="de-DE" w:eastAsia="de-DE"/>
        </w:rPr>
        <w:t xml:space="preserve">© Schulte Elektrotechnik </w:t>
      </w:r>
    </w:p>
    <w:p w14:paraId="1A9DD1F7" w14:textId="6C378E0C" w:rsidR="00B936D2" w:rsidRDefault="00B936D2" w:rsidP="00B936D2">
      <w:pPr>
        <w:shd w:val="clear" w:color="auto" w:fill="FFFFFF"/>
        <w:spacing w:before="100" w:beforeAutospacing="1" w:after="100" w:afterAutospacing="1" w:line="240" w:lineRule="auto"/>
        <w:rPr>
          <w:rFonts w:eastAsia="Times New Roman" w:cs="Calibri"/>
          <w:sz w:val="20"/>
          <w:szCs w:val="20"/>
          <w:lang w:val="de-DE" w:eastAsia="de-DE"/>
        </w:rPr>
      </w:pPr>
      <w:r>
        <w:rPr>
          <w:rFonts w:asciiTheme="minorHAnsi" w:hAnsiTheme="minorHAnsi"/>
          <w:b/>
          <w:noProof/>
          <w:color w:val="000000" w:themeColor="text1"/>
          <w:sz w:val="24"/>
          <w:szCs w:val="24"/>
          <w:lang w:val="de-DE"/>
        </w:rPr>
        <w:drawing>
          <wp:anchor distT="0" distB="0" distL="114300" distR="114300" simplePos="0" relativeHeight="251673600" behindDoc="0" locked="0" layoutInCell="1" allowOverlap="1" wp14:anchorId="7D2B4009" wp14:editId="0334357D">
            <wp:simplePos x="0" y="0"/>
            <wp:positionH relativeFrom="column">
              <wp:posOffset>-567478</wp:posOffset>
            </wp:positionH>
            <wp:positionV relativeFrom="paragraph">
              <wp:posOffset>467995</wp:posOffset>
            </wp:positionV>
            <wp:extent cx="6956425" cy="1496695"/>
            <wp:effectExtent l="0" t="0" r="3175" b="1905"/>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9"/>
                    <a:srcRect t="53435"/>
                    <a:stretch/>
                  </pic:blipFill>
                  <pic:spPr bwMode="auto">
                    <a:xfrm>
                      <a:off x="0" y="0"/>
                      <a:ext cx="6956425" cy="14966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EA99D65" w14:textId="39C3DF0A" w:rsidR="00B936D2" w:rsidRPr="00B936D2" w:rsidRDefault="00B936D2" w:rsidP="00B936D2">
      <w:pPr>
        <w:shd w:val="clear" w:color="auto" w:fill="FFFFFF"/>
        <w:spacing w:before="100" w:beforeAutospacing="1" w:after="100" w:afterAutospacing="1" w:line="240" w:lineRule="auto"/>
        <w:rPr>
          <w:rFonts w:eastAsia="Times New Roman" w:cs="Calibri"/>
          <w:b/>
          <w:bCs/>
          <w:lang w:val="de-DE" w:eastAsia="de-DE"/>
        </w:rPr>
      </w:pPr>
      <w:r w:rsidRPr="00B936D2">
        <w:rPr>
          <w:rFonts w:eastAsia="Times New Roman" w:cs="Calibri"/>
          <w:sz w:val="20"/>
          <w:szCs w:val="20"/>
          <w:lang w:val="de-DE" w:eastAsia="de-DE"/>
        </w:rPr>
        <w:t xml:space="preserve">Perfekte Symbiose </w:t>
      </w:r>
      <w:proofErr w:type="spellStart"/>
      <w:r w:rsidRPr="00B936D2">
        <w:rPr>
          <w:rFonts w:eastAsia="Times New Roman" w:cs="Calibri"/>
          <w:sz w:val="20"/>
          <w:szCs w:val="20"/>
          <w:lang w:val="de-DE" w:eastAsia="de-DE"/>
        </w:rPr>
        <w:t>für</w:t>
      </w:r>
      <w:proofErr w:type="spellEnd"/>
      <w:r w:rsidRPr="00B936D2">
        <w:rPr>
          <w:rFonts w:eastAsia="Times New Roman" w:cs="Calibri"/>
          <w:sz w:val="20"/>
          <w:szCs w:val="20"/>
          <w:lang w:val="de-DE" w:eastAsia="de-DE"/>
        </w:rPr>
        <w:t xml:space="preserve"> optimale </w:t>
      </w:r>
      <w:proofErr w:type="spellStart"/>
      <w:r w:rsidRPr="00B936D2">
        <w:rPr>
          <w:rFonts w:eastAsia="Times New Roman" w:cs="Calibri"/>
          <w:sz w:val="20"/>
          <w:szCs w:val="20"/>
          <w:lang w:val="de-DE" w:eastAsia="de-DE"/>
        </w:rPr>
        <w:t>Anschlüsse</w:t>
      </w:r>
      <w:proofErr w:type="spellEnd"/>
      <w:r w:rsidRPr="00B936D2">
        <w:rPr>
          <w:rFonts w:eastAsia="Times New Roman" w:cs="Calibri"/>
          <w:sz w:val="20"/>
          <w:szCs w:val="20"/>
          <w:lang w:val="de-DE" w:eastAsia="de-DE"/>
        </w:rPr>
        <w:t xml:space="preserve">: Erst in Verbindung mit den verschiedenen und individuell konfigurierbaren EVOline Systemen wie R, U, V-Dock oder Express nutzt man die zum Patent angemeldeten Vorteile zu 100 %. </w:t>
      </w:r>
    </w:p>
    <w:p w14:paraId="5C0808AD" w14:textId="29F835BC" w:rsidR="00B936D2" w:rsidRPr="00B936D2" w:rsidRDefault="00B936D2" w:rsidP="00B936D2">
      <w:pPr>
        <w:shd w:val="clear" w:color="auto" w:fill="FFFFFF"/>
        <w:spacing w:before="100" w:beforeAutospacing="1" w:after="100" w:afterAutospacing="1" w:line="240" w:lineRule="auto"/>
        <w:rPr>
          <w:rFonts w:ascii="Times New Roman" w:eastAsia="Times New Roman" w:hAnsi="Times New Roman"/>
          <w:sz w:val="24"/>
          <w:szCs w:val="24"/>
          <w:lang w:val="de-DE" w:eastAsia="de-DE"/>
        </w:rPr>
      </w:pPr>
      <w:r w:rsidRPr="00B936D2">
        <w:rPr>
          <w:rFonts w:eastAsia="Times New Roman" w:cs="Calibri"/>
          <w:sz w:val="20"/>
          <w:szCs w:val="20"/>
          <w:lang w:val="de-DE" w:eastAsia="de-DE"/>
        </w:rPr>
        <w:t xml:space="preserve">© Schulte Elektrotechnik </w:t>
      </w:r>
    </w:p>
    <w:p w14:paraId="7016C869" w14:textId="39340507" w:rsidR="00B936D2" w:rsidRPr="002B41B5" w:rsidRDefault="00B936D2" w:rsidP="008B0750">
      <w:pPr>
        <w:tabs>
          <w:tab w:val="left" w:pos="5528"/>
        </w:tabs>
        <w:ind w:right="-2"/>
        <w:rPr>
          <w:rFonts w:asciiTheme="minorHAnsi" w:hAnsiTheme="minorHAnsi"/>
          <w:b/>
          <w:color w:val="000000" w:themeColor="text1"/>
          <w:sz w:val="24"/>
          <w:szCs w:val="24"/>
          <w:lang w:val="de-DE"/>
        </w:rPr>
      </w:pPr>
    </w:p>
    <w:sectPr w:rsidR="00B936D2" w:rsidRPr="002B41B5" w:rsidSect="009A2374">
      <w:headerReference w:type="default" r:id="rId10"/>
      <w:footerReference w:type="even" r:id="rId11"/>
      <w:footerReference w:type="default" r:id="rId12"/>
      <w:pgSz w:w="11906" w:h="16838"/>
      <w:pgMar w:top="2948" w:right="1418" w:bottom="1985"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58DEAF" w14:textId="77777777" w:rsidR="00D84663" w:rsidRDefault="00D84663" w:rsidP="00FF43B0">
      <w:pPr>
        <w:spacing w:after="0" w:line="240" w:lineRule="auto"/>
      </w:pPr>
      <w:r>
        <w:separator/>
      </w:r>
    </w:p>
  </w:endnote>
  <w:endnote w:type="continuationSeparator" w:id="0">
    <w:p w14:paraId="3E1FEE69" w14:textId="77777777" w:rsidR="00D84663" w:rsidRDefault="00D84663" w:rsidP="00FF43B0">
      <w:pPr>
        <w:spacing w:after="0" w:line="240" w:lineRule="auto"/>
      </w:pPr>
      <w:r>
        <w:continuationSeparator/>
      </w:r>
    </w:p>
  </w:endnote>
  <w:endnote w:type="continuationNotice" w:id="1">
    <w:p w14:paraId="1D106484" w14:textId="77777777" w:rsidR="00D84663" w:rsidRDefault="00D8466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3B8FB" w14:textId="77777777" w:rsidR="002536A1" w:rsidRDefault="002536A1" w:rsidP="00C63E41">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A92EA50" w14:textId="77777777" w:rsidR="002536A1" w:rsidRDefault="002536A1" w:rsidP="0032610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C5EAF" w14:textId="77777777" w:rsidR="002536A1" w:rsidRDefault="002536A1" w:rsidP="00326107">
    <w:pPr>
      <w:pStyle w:val="Fuzeile"/>
      <w:framePr w:wrap="around" w:vAnchor="text" w:hAnchor="margin" w:xAlign="right" w:y="205"/>
      <w:rPr>
        <w:rStyle w:val="Seitenzahl"/>
      </w:rPr>
    </w:pPr>
    <w:r>
      <w:rPr>
        <w:rStyle w:val="Seitenzahl"/>
      </w:rPr>
      <w:fldChar w:fldCharType="begin"/>
    </w:r>
    <w:r>
      <w:rPr>
        <w:rStyle w:val="Seitenzahl"/>
      </w:rPr>
      <w:instrText xml:space="preserve">PAGE  </w:instrText>
    </w:r>
    <w:r>
      <w:rPr>
        <w:rStyle w:val="Seitenzahl"/>
      </w:rPr>
      <w:fldChar w:fldCharType="separate"/>
    </w:r>
    <w:r w:rsidR="005605F2">
      <w:rPr>
        <w:rStyle w:val="Seitenzahl"/>
        <w:noProof/>
      </w:rPr>
      <w:t>1</w:t>
    </w:r>
    <w:r>
      <w:rPr>
        <w:rStyle w:val="Seitenzahl"/>
      </w:rPr>
      <w:fldChar w:fldCharType="end"/>
    </w:r>
  </w:p>
  <w:p w14:paraId="4FC1A1CC" w14:textId="77777777" w:rsidR="002536A1" w:rsidRPr="00FF43B0" w:rsidRDefault="002536A1" w:rsidP="00326107">
    <w:pPr>
      <w:pStyle w:val="Fuzeile"/>
      <w:ind w:right="360"/>
    </w:pPr>
    <w:r>
      <w:rPr>
        <w:noProof/>
        <w:lang w:val="de-CH" w:eastAsia="de-CH"/>
      </w:rPr>
      <w:drawing>
        <wp:inline distT="0" distB="0" distL="0" distR="0" wp14:anchorId="221ADD20" wp14:editId="7BA1E2FF">
          <wp:extent cx="1847215" cy="389255"/>
          <wp:effectExtent l="19050" t="0" r="635" b="0"/>
          <wp:docPr id="8" name="Bild 9" descr="SET_Invented_M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T_Invented_Made"/>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1847215" cy="389255"/>
                  </a:xfrm>
                  <a:prstGeom prst="rect">
                    <a:avLst/>
                  </a:prstGeom>
                  <a:noFill/>
                  <a:ln w="9525">
                    <a:noFill/>
                    <a:miter lim="800000"/>
                    <a:headEnd/>
                    <a:tailEnd/>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6E81B2" w14:textId="77777777" w:rsidR="00D84663" w:rsidRDefault="00D84663" w:rsidP="00FF43B0">
      <w:pPr>
        <w:spacing w:after="0" w:line="240" w:lineRule="auto"/>
      </w:pPr>
      <w:r>
        <w:separator/>
      </w:r>
    </w:p>
  </w:footnote>
  <w:footnote w:type="continuationSeparator" w:id="0">
    <w:p w14:paraId="6AFEE476" w14:textId="77777777" w:rsidR="00D84663" w:rsidRDefault="00D84663" w:rsidP="00FF43B0">
      <w:pPr>
        <w:spacing w:after="0" w:line="240" w:lineRule="auto"/>
      </w:pPr>
      <w:r>
        <w:continuationSeparator/>
      </w:r>
    </w:p>
  </w:footnote>
  <w:footnote w:type="continuationNotice" w:id="1">
    <w:p w14:paraId="4BC18808" w14:textId="77777777" w:rsidR="00D84663" w:rsidRDefault="00D8466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9DFDF" w14:textId="67631BAF" w:rsidR="002536A1" w:rsidRPr="009A2374" w:rsidRDefault="002536A1" w:rsidP="009A2374">
    <w:pPr>
      <w:pStyle w:val="Kopfzeile"/>
    </w:pPr>
    <w:r>
      <w:rPr>
        <w:noProof/>
        <w:lang w:val="de-CH" w:eastAsia="de-CH"/>
      </w:rPr>
      <w:drawing>
        <wp:anchor distT="0" distB="0" distL="114300" distR="114300" simplePos="0" relativeHeight="251659264" behindDoc="0" locked="0" layoutInCell="1" allowOverlap="1" wp14:anchorId="602A08BD" wp14:editId="25CCBE15">
          <wp:simplePos x="0" y="0"/>
          <wp:positionH relativeFrom="margin">
            <wp:posOffset>-161925</wp:posOffset>
          </wp:positionH>
          <wp:positionV relativeFrom="margin">
            <wp:posOffset>-1368425</wp:posOffset>
          </wp:positionV>
          <wp:extent cx="1727005" cy="884564"/>
          <wp:effectExtent l="0" t="0" r="0" b="4445"/>
          <wp:wrapNone/>
          <wp:docPr id="7"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Oline_FunktionDesign.eps"/>
                  <pic:cNvPicPr/>
                </pic:nvPicPr>
                <pic:blipFill>
                  <a:blip r:embed="rId1">
                    <a:extLst>
                      <a:ext uri="{28A0092B-C50C-407E-A947-70E740481C1C}">
                        <a14:useLocalDpi xmlns:a14="http://schemas.microsoft.com/office/drawing/2010/main"/>
                      </a:ext>
                    </a:extLst>
                  </a:blip>
                  <a:stretch>
                    <a:fillRect/>
                  </a:stretch>
                </pic:blipFill>
                <pic:spPr>
                  <a:xfrm>
                    <a:off x="0" y="0"/>
                    <a:ext cx="1727005" cy="884564"/>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2F410E"/>
    <w:multiLevelType w:val="hybridMultilevel"/>
    <w:tmpl w:val="74A66CB0"/>
    <w:lvl w:ilvl="0" w:tplc="40D0F152">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E9C6E84"/>
    <w:multiLevelType w:val="hybridMultilevel"/>
    <w:tmpl w:val="DAF4439C"/>
    <w:lvl w:ilvl="0" w:tplc="4F42FBFE">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544A5E20"/>
    <w:multiLevelType w:val="hybridMultilevel"/>
    <w:tmpl w:val="6A0EF808"/>
    <w:lvl w:ilvl="0" w:tplc="9A90155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32321031">
    <w:abstractNumId w:val="2"/>
  </w:num>
  <w:num w:numId="2" w16cid:durableId="1953392475">
    <w:abstractNumId w:val="0"/>
  </w:num>
  <w:num w:numId="3" w16cid:durableId="73925484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673"/>
    <w:rsid w:val="000000EF"/>
    <w:rsid w:val="000006E2"/>
    <w:rsid w:val="00004407"/>
    <w:rsid w:val="00004E59"/>
    <w:rsid w:val="00007F56"/>
    <w:rsid w:val="00010E9E"/>
    <w:rsid w:val="000111B8"/>
    <w:rsid w:val="00012032"/>
    <w:rsid w:val="00020A36"/>
    <w:rsid w:val="00024669"/>
    <w:rsid w:val="000257B4"/>
    <w:rsid w:val="00026F9D"/>
    <w:rsid w:val="0002759F"/>
    <w:rsid w:val="0003138B"/>
    <w:rsid w:val="00031FB4"/>
    <w:rsid w:val="00032656"/>
    <w:rsid w:val="000343D7"/>
    <w:rsid w:val="000365D2"/>
    <w:rsid w:val="0003693A"/>
    <w:rsid w:val="00036A95"/>
    <w:rsid w:val="00037484"/>
    <w:rsid w:val="00037C5E"/>
    <w:rsid w:val="00040C52"/>
    <w:rsid w:val="00041322"/>
    <w:rsid w:val="000421F3"/>
    <w:rsid w:val="000430C9"/>
    <w:rsid w:val="000431A1"/>
    <w:rsid w:val="00043BA7"/>
    <w:rsid w:val="00046303"/>
    <w:rsid w:val="00047C9A"/>
    <w:rsid w:val="00052675"/>
    <w:rsid w:val="000540F1"/>
    <w:rsid w:val="00054D61"/>
    <w:rsid w:val="00056404"/>
    <w:rsid w:val="00060775"/>
    <w:rsid w:val="0006573F"/>
    <w:rsid w:val="00073BAE"/>
    <w:rsid w:val="00076EA3"/>
    <w:rsid w:val="00081E59"/>
    <w:rsid w:val="00082B18"/>
    <w:rsid w:val="000848F8"/>
    <w:rsid w:val="00085B65"/>
    <w:rsid w:val="00092A0F"/>
    <w:rsid w:val="000944EC"/>
    <w:rsid w:val="00094692"/>
    <w:rsid w:val="00095937"/>
    <w:rsid w:val="000A7B03"/>
    <w:rsid w:val="000B0BC6"/>
    <w:rsid w:val="000B4672"/>
    <w:rsid w:val="000C0552"/>
    <w:rsid w:val="000C24F8"/>
    <w:rsid w:val="000D08C6"/>
    <w:rsid w:val="000D3CF7"/>
    <w:rsid w:val="000D4171"/>
    <w:rsid w:val="000D5FD3"/>
    <w:rsid w:val="000D6322"/>
    <w:rsid w:val="000D6DAE"/>
    <w:rsid w:val="000D6FCC"/>
    <w:rsid w:val="000D750B"/>
    <w:rsid w:val="000D76C7"/>
    <w:rsid w:val="000E074A"/>
    <w:rsid w:val="000E1D34"/>
    <w:rsid w:val="000F1245"/>
    <w:rsid w:val="000F23B8"/>
    <w:rsid w:val="000F5DDF"/>
    <w:rsid w:val="00100903"/>
    <w:rsid w:val="00101F30"/>
    <w:rsid w:val="00102E37"/>
    <w:rsid w:val="0010447A"/>
    <w:rsid w:val="001055D5"/>
    <w:rsid w:val="00107ADD"/>
    <w:rsid w:val="00107D24"/>
    <w:rsid w:val="00110AC2"/>
    <w:rsid w:val="001133AF"/>
    <w:rsid w:val="0011501B"/>
    <w:rsid w:val="0011538D"/>
    <w:rsid w:val="00120396"/>
    <w:rsid w:val="00120A5A"/>
    <w:rsid w:val="00120D29"/>
    <w:rsid w:val="001261E1"/>
    <w:rsid w:val="00126A65"/>
    <w:rsid w:val="0012778B"/>
    <w:rsid w:val="001310E5"/>
    <w:rsid w:val="00131A73"/>
    <w:rsid w:val="00131AE4"/>
    <w:rsid w:val="00134B1A"/>
    <w:rsid w:val="0013642C"/>
    <w:rsid w:val="001373F8"/>
    <w:rsid w:val="00142501"/>
    <w:rsid w:val="00143233"/>
    <w:rsid w:val="00145C12"/>
    <w:rsid w:val="00147706"/>
    <w:rsid w:val="00152355"/>
    <w:rsid w:val="00153450"/>
    <w:rsid w:val="001543D7"/>
    <w:rsid w:val="00154C44"/>
    <w:rsid w:val="001562F5"/>
    <w:rsid w:val="001564E9"/>
    <w:rsid w:val="00157D64"/>
    <w:rsid w:val="001622FD"/>
    <w:rsid w:val="00166165"/>
    <w:rsid w:val="00167E21"/>
    <w:rsid w:val="00173AC6"/>
    <w:rsid w:val="00180EF0"/>
    <w:rsid w:val="00182CB8"/>
    <w:rsid w:val="00183975"/>
    <w:rsid w:val="0018470A"/>
    <w:rsid w:val="00185CEA"/>
    <w:rsid w:val="0018630A"/>
    <w:rsid w:val="00190991"/>
    <w:rsid w:val="00192677"/>
    <w:rsid w:val="001A0DA8"/>
    <w:rsid w:val="001A285B"/>
    <w:rsid w:val="001A3D31"/>
    <w:rsid w:val="001A6AEE"/>
    <w:rsid w:val="001B06F3"/>
    <w:rsid w:val="001B191D"/>
    <w:rsid w:val="001B5B6F"/>
    <w:rsid w:val="001C6231"/>
    <w:rsid w:val="001E1D22"/>
    <w:rsid w:val="001E23E2"/>
    <w:rsid w:val="001E5A45"/>
    <w:rsid w:val="001E5EE7"/>
    <w:rsid w:val="001E6735"/>
    <w:rsid w:val="001E69B1"/>
    <w:rsid w:val="001E794A"/>
    <w:rsid w:val="001F097E"/>
    <w:rsid w:val="001F435B"/>
    <w:rsid w:val="002016CB"/>
    <w:rsid w:val="002018F7"/>
    <w:rsid w:val="00202E40"/>
    <w:rsid w:val="00203C3F"/>
    <w:rsid w:val="00204EDA"/>
    <w:rsid w:val="00205BC4"/>
    <w:rsid w:val="002063D9"/>
    <w:rsid w:val="00206486"/>
    <w:rsid w:val="00210757"/>
    <w:rsid w:val="00211767"/>
    <w:rsid w:val="00212119"/>
    <w:rsid w:val="00214E72"/>
    <w:rsid w:val="00217ACB"/>
    <w:rsid w:val="0022477D"/>
    <w:rsid w:val="00230768"/>
    <w:rsid w:val="0023188B"/>
    <w:rsid w:val="00231EFE"/>
    <w:rsid w:val="002324AE"/>
    <w:rsid w:val="00235BA9"/>
    <w:rsid w:val="0023620A"/>
    <w:rsid w:val="002401B1"/>
    <w:rsid w:val="0024185B"/>
    <w:rsid w:val="0024300C"/>
    <w:rsid w:val="00247352"/>
    <w:rsid w:val="002536A1"/>
    <w:rsid w:val="00253D0B"/>
    <w:rsid w:val="00257202"/>
    <w:rsid w:val="002649BA"/>
    <w:rsid w:val="00265184"/>
    <w:rsid w:val="00272B29"/>
    <w:rsid w:val="00275D93"/>
    <w:rsid w:val="00276AF9"/>
    <w:rsid w:val="00277C4A"/>
    <w:rsid w:val="0028659A"/>
    <w:rsid w:val="0029085E"/>
    <w:rsid w:val="00290B13"/>
    <w:rsid w:val="00292823"/>
    <w:rsid w:val="00293CDA"/>
    <w:rsid w:val="00296C0E"/>
    <w:rsid w:val="002A1960"/>
    <w:rsid w:val="002A5A5C"/>
    <w:rsid w:val="002A7927"/>
    <w:rsid w:val="002B13F9"/>
    <w:rsid w:val="002B19BC"/>
    <w:rsid w:val="002B3652"/>
    <w:rsid w:val="002B41B5"/>
    <w:rsid w:val="002B5D5D"/>
    <w:rsid w:val="002C2503"/>
    <w:rsid w:val="002C28DF"/>
    <w:rsid w:val="002C5B07"/>
    <w:rsid w:val="002C79A5"/>
    <w:rsid w:val="002C7C89"/>
    <w:rsid w:val="002D1370"/>
    <w:rsid w:val="002D3D9E"/>
    <w:rsid w:val="002D5CFE"/>
    <w:rsid w:val="002D5F01"/>
    <w:rsid w:val="002D73F5"/>
    <w:rsid w:val="002D7E85"/>
    <w:rsid w:val="002E10A7"/>
    <w:rsid w:val="002E5404"/>
    <w:rsid w:val="002F21A0"/>
    <w:rsid w:val="002F2E89"/>
    <w:rsid w:val="002F39A7"/>
    <w:rsid w:val="002F4DB2"/>
    <w:rsid w:val="002F525C"/>
    <w:rsid w:val="00301CAB"/>
    <w:rsid w:val="00304952"/>
    <w:rsid w:val="003064EF"/>
    <w:rsid w:val="00306F57"/>
    <w:rsid w:val="00306F7A"/>
    <w:rsid w:val="0031083A"/>
    <w:rsid w:val="003119C4"/>
    <w:rsid w:val="0031725E"/>
    <w:rsid w:val="00324975"/>
    <w:rsid w:val="003250BF"/>
    <w:rsid w:val="00325CB8"/>
    <w:rsid w:val="00326107"/>
    <w:rsid w:val="00327600"/>
    <w:rsid w:val="00331B08"/>
    <w:rsid w:val="00333AC9"/>
    <w:rsid w:val="00334519"/>
    <w:rsid w:val="0033739C"/>
    <w:rsid w:val="003435FD"/>
    <w:rsid w:val="00343FA6"/>
    <w:rsid w:val="00344532"/>
    <w:rsid w:val="00351C5C"/>
    <w:rsid w:val="00354485"/>
    <w:rsid w:val="00355935"/>
    <w:rsid w:val="00357530"/>
    <w:rsid w:val="00360462"/>
    <w:rsid w:val="003604C3"/>
    <w:rsid w:val="003607EF"/>
    <w:rsid w:val="00364D23"/>
    <w:rsid w:val="00367919"/>
    <w:rsid w:val="003727E6"/>
    <w:rsid w:val="003735BF"/>
    <w:rsid w:val="00375308"/>
    <w:rsid w:val="003760E9"/>
    <w:rsid w:val="00376E42"/>
    <w:rsid w:val="003809B8"/>
    <w:rsid w:val="00384EB6"/>
    <w:rsid w:val="0038558E"/>
    <w:rsid w:val="00386628"/>
    <w:rsid w:val="00391B11"/>
    <w:rsid w:val="00391DBA"/>
    <w:rsid w:val="003925AE"/>
    <w:rsid w:val="003A4775"/>
    <w:rsid w:val="003A735B"/>
    <w:rsid w:val="003B1522"/>
    <w:rsid w:val="003B42FE"/>
    <w:rsid w:val="003B46BA"/>
    <w:rsid w:val="003C0287"/>
    <w:rsid w:val="003C1C85"/>
    <w:rsid w:val="003C313C"/>
    <w:rsid w:val="003C3C93"/>
    <w:rsid w:val="003C4E63"/>
    <w:rsid w:val="003C6874"/>
    <w:rsid w:val="003C6EE5"/>
    <w:rsid w:val="003C7920"/>
    <w:rsid w:val="003D4452"/>
    <w:rsid w:val="003E0511"/>
    <w:rsid w:val="003E1074"/>
    <w:rsid w:val="003E1EF7"/>
    <w:rsid w:val="003E5293"/>
    <w:rsid w:val="003E56A3"/>
    <w:rsid w:val="003F1223"/>
    <w:rsid w:val="003F1357"/>
    <w:rsid w:val="003F31E3"/>
    <w:rsid w:val="003F53DB"/>
    <w:rsid w:val="0040204C"/>
    <w:rsid w:val="004031A4"/>
    <w:rsid w:val="004040FB"/>
    <w:rsid w:val="0040522E"/>
    <w:rsid w:val="00410EC2"/>
    <w:rsid w:val="004122E6"/>
    <w:rsid w:val="00412863"/>
    <w:rsid w:val="00416692"/>
    <w:rsid w:val="00416D73"/>
    <w:rsid w:val="004219B0"/>
    <w:rsid w:val="0042477A"/>
    <w:rsid w:val="00426B97"/>
    <w:rsid w:val="00434A7D"/>
    <w:rsid w:val="004374D1"/>
    <w:rsid w:val="0043794A"/>
    <w:rsid w:val="00440CD9"/>
    <w:rsid w:val="00440CFD"/>
    <w:rsid w:val="0044303A"/>
    <w:rsid w:val="00446465"/>
    <w:rsid w:val="00446C27"/>
    <w:rsid w:val="00452E7F"/>
    <w:rsid w:val="00454A12"/>
    <w:rsid w:val="0045639D"/>
    <w:rsid w:val="00456DB6"/>
    <w:rsid w:val="0046016E"/>
    <w:rsid w:val="00461A38"/>
    <w:rsid w:val="00466812"/>
    <w:rsid w:val="0047413C"/>
    <w:rsid w:val="00474B71"/>
    <w:rsid w:val="0048041A"/>
    <w:rsid w:val="00481598"/>
    <w:rsid w:val="0048191E"/>
    <w:rsid w:val="004830FF"/>
    <w:rsid w:val="00483A1E"/>
    <w:rsid w:val="00484740"/>
    <w:rsid w:val="00484C7C"/>
    <w:rsid w:val="0049074D"/>
    <w:rsid w:val="004939D3"/>
    <w:rsid w:val="00494630"/>
    <w:rsid w:val="004962CA"/>
    <w:rsid w:val="004968A3"/>
    <w:rsid w:val="004A0C2A"/>
    <w:rsid w:val="004A0FED"/>
    <w:rsid w:val="004B0C75"/>
    <w:rsid w:val="004B1868"/>
    <w:rsid w:val="004B2977"/>
    <w:rsid w:val="004B35EB"/>
    <w:rsid w:val="004B45E3"/>
    <w:rsid w:val="004B5DC4"/>
    <w:rsid w:val="004B6F31"/>
    <w:rsid w:val="004C130B"/>
    <w:rsid w:val="004C36DD"/>
    <w:rsid w:val="004C3D3D"/>
    <w:rsid w:val="004C76AF"/>
    <w:rsid w:val="004D0BFC"/>
    <w:rsid w:val="004D1EBF"/>
    <w:rsid w:val="004D2A33"/>
    <w:rsid w:val="004D3006"/>
    <w:rsid w:val="004D4C03"/>
    <w:rsid w:val="004D72EE"/>
    <w:rsid w:val="004D7A51"/>
    <w:rsid w:val="004E0300"/>
    <w:rsid w:val="004E2353"/>
    <w:rsid w:val="004E2E1B"/>
    <w:rsid w:val="004E44C5"/>
    <w:rsid w:val="004E6367"/>
    <w:rsid w:val="004F0AC2"/>
    <w:rsid w:val="004F7D65"/>
    <w:rsid w:val="005009A8"/>
    <w:rsid w:val="005044DD"/>
    <w:rsid w:val="00511578"/>
    <w:rsid w:val="005118C9"/>
    <w:rsid w:val="005119E0"/>
    <w:rsid w:val="00512184"/>
    <w:rsid w:val="00512B5A"/>
    <w:rsid w:val="0051304F"/>
    <w:rsid w:val="00514EA7"/>
    <w:rsid w:val="00517FC3"/>
    <w:rsid w:val="00521E93"/>
    <w:rsid w:val="00522BA0"/>
    <w:rsid w:val="00522CD4"/>
    <w:rsid w:val="00522E40"/>
    <w:rsid w:val="0052625A"/>
    <w:rsid w:val="00531024"/>
    <w:rsid w:val="005352CE"/>
    <w:rsid w:val="0053582C"/>
    <w:rsid w:val="00540D4B"/>
    <w:rsid w:val="00542415"/>
    <w:rsid w:val="005442EE"/>
    <w:rsid w:val="00546777"/>
    <w:rsid w:val="00550975"/>
    <w:rsid w:val="00550EC2"/>
    <w:rsid w:val="00554173"/>
    <w:rsid w:val="00557DB8"/>
    <w:rsid w:val="005605F2"/>
    <w:rsid w:val="00561D98"/>
    <w:rsid w:val="00566B2F"/>
    <w:rsid w:val="005672D4"/>
    <w:rsid w:val="00570F33"/>
    <w:rsid w:val="00575AEC"/>
    <w:rsid w:val="0057674C"/>
    <w:rsid w:val="00576CE4"/>
    <w:rsid w:val="00577CC4"/>
    <w:rsid w:val="0058249D"/>
    <w:rsid w:val="00583D5F"/>
    <w:rsid w:val="00586881"/>
    <w:rsid w:val="005877B2"/>
    <w:rsid w:val="00590CFB"/>
    <w:rsid w:val="00595693"/>
    <w:rsid w:val="00595CD6"/>
    <w:rsid w:val="005A0CA3"/>
    <w:rsid w:val="005A108F"/>
    <w:rsid w:val="005A2C08"/>
    <w:rsid w:val="005A2DDA"/>
    <w:rsid w:val="005C0BB2"/>
    <w:rsid w:val="005C0DB7"/>
    <w:rsid w:val="005C113F"/>
    <w:rsid w:val="005C1617"/>
    <w:rsid w:val="005C49B2"/>
    <w:rsid w:val="005C5AAE"/>
    <w:rsid w:val="005D081D"/>
    <w:rsid w:val="005D0E23"/>
    <w:rsid w:val="005D0EF9"/>
    <w:rsid w:val="005D3886"/>
    <w:rsid w:val="005D4C87"/>
    <w:rsid w:val="005D7E73"/>
    <w:rsid w:val="005E078D"/>
    <w:rsid w:val="005E7791"/>
    <w:rsid w:val="005F4930"/>
    <w:rsid w:val="005F76A4"/>
    <w:rsid w:val="006017A1"/>
    <w:rsid w:val="00604511"/>
    <w:rsid w:val="00610896"/>
    <w:rsid w:val="00610DC5"/>
    <w:rsid w:val="00612FC4"/>
    <w:rsid w:val="00622CDF"/>
    <w:rsid w:val="00627A1E"/>
    <w:rsid w:val="00630004"/>
    <w:rsid w:val="00630389"/>
    <w:rsid w:val="00630529"/>
    <w:rsid w:val="00630B0F"/>
    <w:rsid w:val="00635528"/>
    <w:rsid w:val="006356FD"/>
    <w:rsid w:val="00635827"/>
    <w:rsid w:val="00636FD8"/>
    <w:rsid w:val="00640FDB"/>
    <w:rsid w:val="00645268"/>
    <w:rsid w:val="006457DA"/>
    <w:rsid w:val="006464B1"/>
    <w:rsid w:val="00646945"/>
    <w:rsid w:val="0064747A"/>
    <w:rsid w:val="00647E16"/>
    <w:rsid w:val="00650B69"/>
    <w:rsid w:val="00653B20"/>
    <w:rsid w:val="00654474"/>
    <w:rsid w:val="00654A11"/>
    <w:rsid w:val="0065655E"/>
    <w:rsid w:val="00657020"/>
    <w:rsid w:val="006579B3"/>
    <w:rsid w:val="00657D7F"/>
    <w:rsid w:val="00661E2A"/>
    <w:rsid w:val="00662859"/>
    <w:rsid w:val="00663B0A"/>
    <w:rsid w:val="0066447F"/>
    <w:rsid w:val="00670040"/>
    <w:rsid w:val="006710AA"/>
    <w:rsid w:val="0067242C"/>
    <w:rsid w:val="00676D43"/>
    <w:rsid w:val="00677819"/>
    <w:rsid w:val="006802AC"/>
    <w:rsid w:val="00686241"/>
    <w:rsid w:val="00693784"/>
    <w:rsid w:val="00694216"/>
    <w:rsid w:val="00695590"/>
    <w:rsid w:val="00696B0A"/>
    <w:rsid w:val="006A203A"/>
    <w:rsid w:val="006A3B5B"/>
    <w:rsid w:val="006A5505"/>
    <w:rsid w:val="006A5DAB"/>
    <w:rsid w:val="006A6096"/>
    <w:rsid w:val="006B6D6E"/>
    <w:rsid w:val="006C07FD"/>
    <w:rsid w:val="006C7EBF"/>
    <w:rsid w:val="006D060E"/>
    <w:rsid w:val="006D2F71"/>
    <w:rsid w:val="006D3EE4"/>
    <w:rsid w:val="006D5506"/>
    <w:rsid w:val="006D6068"/>
    <w:rsid w:val="006D6C84"/>
    <w:rsid w:val="006E4B28"/>
    <w:rsid w:val="006F0AE5"/>
    <w:rsid w:val="006F30D5"/>
    <w:rsid w:val="006F32E0"/>
    <w:rsid w:val="006F3A38"/>
    <w:rsid w:val="006F4761"/>
    <w:rsid w:val="006F4F0C"/>
    <w:rsid w:val="006F60C6"/>
    <w:rsid w:val="006F62F4"/>
    <w:rsid w:val="006F7ED0"/>
    <w:rsid w:val="0070146D"/>
    <w:rsid w:val="00702D57"/>
    <w:rsid w:val="00710BF5"/>
    <w:rsid w:val="00721456"/>
    <w:rsid w:val="00721FA4"/>
    <w:rsid w:val="0073388B"/>
    <w:rsid w:val="007401FA"/>
    <w:rsid w:val="00742F58"/>
    <w:rsid w:val="00743441"/>
    <w:rsid w:val="00750721"/>
    <w:rsid w:val="0075178B"/>
    <w:rsid w:val="00753182"/>
    <w:rsid w:val="007534F8"/>
    <w:rsid w:val="007601BD"/>
    <w:rsid w:val="007628E7"/>
    <w:rsid w:val="00763F19"/>
    <w:rsid w:val="00765477"/>
    <w:rsid w:val="00771544"/>
    <w:rsid w:val="00771A3F"/>
    <w:rsid w:val="0077570D"/>
    <w:rsid w:val="0077689C"/>
    <w:rsid w:val="00776C3B"/>
    <w:rsid w:val="00777E8F"/>
    <w:rsid w:val="0078221E"/>
    <w:rsid w:val="00783BA9"/>
    <w:rsid w:val="00783EF8"/>
    <w:rsid w:val="00783FC6"/>
    <w:rsid w:val="00793448"/>
    <w:rsid w:val="00793A1F"/>
    <w:rsid w:val="007A11D8"/>
    <w:rsid w:val="007A247C"/>
    <w:rsid w:val="007A4536"/>
    <w:rsid w:val="007B2EA6"/>
    <w:rsid w:val="007B4D38"/>
    <w:rsid w:val="007B6EBD"/>
    <w:rsid w:val="007C0385"/>
    <w:rsid w:val="007C1282"/>
    <w:rsid w:val="007C431A"/>
    <w:rsid w:val="007C6EF0"/>
    <w:rsid w:val="007D25B3"/>
    <w:rsid w:val="007D5151"/>
    <w:rsid w:val="007D60F6"/>
    <w:rsid w:val="007D7778"/>
    <w:rsid w:val="007E0839"/>
    <w:rsid w:val="007E3F24"/>
    <w:rsid w:val="007E6070"/>
    <w:rsid w:val="007E6276"/>
    <w:rsid w:val="007E6351"/>
    <w:rsid w:val="007F1697"/>
    <w:rsid w:val="007F1FE6"/>
    <w:rsid w:val="007F23E6"/>
    <w:rsid w:val="007F24AD"/>
    <w:rsid w:val="007F28F0"/>
    <w:rsid w:val="007F4EB4"/>
    <w:rsid w:val="007F7045"/>
    <w:rsid w:val="007F7B47"/>
    <w:rsid w:val="00802F01"/>
    <w:rsid w:val="0080377B"/>
    <w:rsid w:val="00803934"/>
    <w:rsid w:val="0080796D"/>
    <w:rsid w:val="0081493F"/>
    <w:rsid w:val="00816BF5"/>
    <w:rsid w:val="00817511"/>
    <w:rsid w:val="00817F29"/>
    <w:rsid w:val="00821CB9"/>
    <w:rsid w:val="00827827"/>
    <w:rsid w:val="008323C2"/>
    <w:rsid w:val="00834254"/>
    <w:rsid w:val="0083688D"/>
    <w:rsid w:val="00841A69"/>
    <w:rsid w:val="008427B9"/>
    <w:rsid w:val="00843F10"/>
    <w:rsid w:val="008449FC"/>
    <w:rsid w:val="008518C2"/>
    <w:rsid w:val="00851DDD"/>
    <w:rsid w:val="008541D5"/>
    <w:rsid w:val="00860009"/>
    <w:rsid w:val="008615CC"/>
    <w:rsid w:val="008640CB"/>
    <w:rsid w:val="008655E0"/>
    <w:rsid w:val="0086671F"/>
    <w:rsid w:val="0086681F"/>
    <w:rsid w:val="0086751C"/>
    <w:rsid w:val="00867BDB"/>
    <w:rsid w:val="008708A1"/>
    <w:rsid w:val="00872143"/>
    <w:rsid w:val="008730A4"/>
    <w:rsid w:val="008744DC"/>
    <w:rsid w:val="0088131A"/>
    <w:rsid w:val="00883650"/>
    <w:rsid w:val="008866F9"/>
    <w:rsid w:val="00886F27"/>
    <w:rsid w:val="0089047A"/>
    <w:rsid w:val="00890BEF"/>
    <w:rsid w:val="00894A33"/>
    <w:rsid w:val="00896022"/>
    <w:rsid w:val="00896717"/>
    <w:rsid w:val="008A05DD"/>
    <w:rsid w:val="008A14B4"/>
    <w:rsid w:val="008A41F6"/>
    <w:rsid w:val="008A482B"/>
    <w:rsid w:val="008B0750"/>
    <w:rsid w:val="008B3C8E"/>
    <w:rsid w:val="008B6089"/>
    <w:rsid w:val="008B63A4"/>
    <w:rsid w:val="008C1783"/>
    <w:rsid w:val="008D2DE4"/>
    <w:rsid w:val="008D408C"/>
    <w:rsid w:val="008E1971"/>
    <w:rsid w:val="008E6892"/>
    <w:rsid w:val="008F1481"/>
    <w:rsid w:val="008F2105"/>
    <w:rsid w:val="008F4947"/>
    <w:rsid w:val="008F5035"/>
    <w:rsid w:val="009015F3"/>
    <w:rsid w:val="00903594"/>
    <w:rsid w:val="009078AB"/>
    <w:rsid w:val="00910815"/>
    <w:rsid w:val="009112B4"/>
    <w:rsid w:val="00914363"/>
    <w:rsid w:val="00916B99"/>
    <w:rsid w:val="00917913"/>
    <w:rsid w:val="00922B63"/>
    <w:rsid w:val="00922F08"/>
    <w:rsid w:val="00923927"/>
    <w:rsid w:val="00924895"/>
    <w:rsid w:val="0092554F"/>
    <w:rsid w:val="0093012F"/>
    <w:rsid w:val="009322BD"/>
    <w:rsid w:val="009331D4"/>
    <w:rsid w:val="00934741"/>
    <w:rsid w:val="00935185"/>
    <w:rsid w:val="0093646B"/>
    <w:rsid w:val="00941329"/>
    <w:rsid w:val="00943DEB"/>
    <w:rsid w:val="00944286"/>
    <w:rsid w:val="00946512"/>
    <w:rsid w:val="0094655A"/>
    <w:rsid w:val="00947291"/>
    <w:rsid w:val="009549B6"/>
    <w:rsid w:val="00955CF6"/>
    <w:rsid w:val="0096116B"/>
    <w:rsid w:val="00962711"/>
    <w:rsid w:val="00962FC5"/>
    <w:rsid w:val="0096693C"/>
    <w:rsid w:val="009732CB"/>
    <w:rsid w:val="00973417"/>
    <w:rsid w:val="00974C7F"/>
    <w:rsid w:val="00975E4D"/>
    <w:rsid w:val="0097717D"/>
    <w:rsid w:val="009808F3"/>
    <w:rsid w:val="00984C1F"/>
    <w:rsid w:val="0098544C"/>
    <w:rsid w:val="009876E0"/>
    <w:rsid w:val="009903F6"/>
    <w:rsid w:val="00992B3E"/>
    <w:rsid w:val="00993DE2"/>
    <w:rsid w:val="009A22CA"/>
    <w:rsid w:val="009A2374"/>
    <w:rsid w:val="009A2CAD"/>
    <w:rsid w:val="009B12D2"/>
    <w:rsid w:val="009B1C34"/>
    <w:rsid w:val="009B2C8A"/>
    <w:rsid w:val="009B560B"/>
    <w:rsid w:val="009B73B5"/>
    <w:rsid w:val="009C081D"/>
    <w:rsid w:val="009C4F92"/>
    <w:rsid w:val="009C6A6D"/>
    <w:rsid w:val="009D30FE"/>
    <w:rsid w:val="009D5AD3"/>
    <w:rsid w:val="009E033B"/>
    <w:rsid w:val="009E0F44"/>
    <w:rsid w:val="009E0F55"/>
    <w:rsid w:val="009E4321"/>
    <w:rsid w:val="009E7B7D"/>
    <w:rsid w:val="009F0706"/>
    <w:rsid w:val="009F1447"/>
    <w:rsid w:val="009F1D34"/>
    <w:rsid w:val="009F62C4"/>
    <w:rsid w:val="00A01801"/>
    <w:rsid w:val="00A01AA2"/>
    <w:rsid w:val="00A1003B"/>
    <w:rsid w:val="00A11E5D"/>
    <w:rsid w:val="00A161C0"/>
    <w:rsid w:val="00A1696B"/>
    <w:rsid w:val="00A17661"/>
    <w:rsid w:val="00A23C60"/>
    <w:rsid w:val="00A27071"/>
    <w:rsid w:val="00A34B11"/>
    <w:rsid w:val="00A377CD"/>
    <w:rsid w:val="00A4228D"/>
    <w:rsid w:val="00A42DFB"/>
    <w:rsid w:val="00A43F1E"/>
    <w:rsid w:val="00A4506E"/>
    <w:rsid w:val="00A47098"/>
    <w:rsid w:val="00A5170F"/>
    <w:rsid w:val="00A51F13"/>
    <w:rsid w:val="00A528B1"/>
    <w:rsid w:val="00A55F99"/>
    <w:rsid w:val="00A573C2"/>
    <w:rsid w:val="00A6062F"/>
    <w:rsid w:val="00A65CEA"/>
    <w:rsid w:val="00A707E2"/>
    <w:rsid w:val="00A72B86"/>
    <w:rsid w:val="00A749F1"/>
    <w:rsid w:val="00A80152"/>
    <w:rsid w:val="00A83D8B"/>
    <w:rsid w:val="00A865ED"/>
    <w:rsid w:val="00A90191"/>
    <w:rsid w:val="00A90B10"/>
    <w:rsid w:val="00A929A4"/>
    <w:rsid w:val="00A94F8D"/>
    <w:rsid w:val="00A95F20"/>
    <w:rsid w:val="00A96191"/>
    <w:rsid w:val="00A97A22"/>
    <w:rsid w:val="00A97BEE"/>
    <w:rsid w:val="00AA1D99"/>
    <w:rsid w:val="00AA30D0"/>
    <w:rsid w:val="00AA5B83"/>
    <w:rsid w:val="00AA6EA6"/>
    <w:rsid w:val="00AA7266"/>
    <w:rsid w:val="00AB13A3"/>
    <w:rsid w:val="00AB13D8"/>
    <w:rsid w:val="00AB4BD2"/>
    <w:rsid w:val="00AB5897"/>
    <w:rsid w:val="00AC44CD"/>
    <w:rsid w:val="00AD02C6"/>
    <w:rsid w:val="00AE0AF9"/>
    <w:rsid w:val="00AE11C8"/>
    <w:rsid w:val="00AE1CAF"/>
    <w:rsid w:val="00AE4D5B"/>
    <w:rsid w:val="00AE7DEB"/>
    <w:rsid w:val="00AF3E46"/>
    <w:rsid w:val="00AF44F6"/>
    <w:rsid w:val="00B02346"/>
    <w:rsid w:val="00B02C72"/>
    <w:rsid w:val="00B045D6"/>
    <w:rsid w:val="00B1354B"/>
    <w:rsid w:val="00B13C79"/>
    <w:rsid w:val="00B2107D"/>
    <w:rsid w:val="00B22C5C"/>
    <w:rsid w:val="00B24E7F"/>
    <w:rsid w:val="00B26133"/>
    <w:rsid w:val="00B27220"/>
    <w:rsid w:val="00B27600"/>
    <w:rsid w:val="00B3397A"/>
    <w:rsid w:val="00B349A0"/>
    <w:rsid w:val="00B3775E"/>
    <w:rsid w:val="00B4209E"/>
    <w:rsid w:val="00B42F99"/>
    <w:rsid w:val="00B43142"/>
    <w:rsid w:val="00B43BD7"/>
    <w:rsid w:val="00B446C8"/>
    <w:rsid w:val="00B46985"/>
    <w:rsid w:val="00B50AB9"/>
    <w:rsid w:val="00B5428C"/>
    <w:rsid w:val="00B55A6A"/>
    <w:rsid w:val="00B56256"/>
    <w:rsid w:val="00B57484"/>
    <w:rsid w:val="00B602E3"/>
    <w:rsid w:val="00B63FA4"/>
    <w:rsid w:val="00B65044"/>
    <w:rsid w:val="00B66E22"/>
    <w:rsid w:val="00B7770F"/>
    <w:rsid w:val="00B80BC6"/>
    <w:rsid w:val="00B8607A"/>
    <w:rsid w:val="00B91A95"/>
    <w:rsid w:val="00B91AFC"/>
    <w:rsid w:val="00B923AA"/>
    <w:rsid w:val="00B936D2"/>
    <w:rsid w:val="00B948CB"/>
    <w:rsid w:val="00B96D2D"/>
    <w:rsid w:val="00BA01A1"/>
    <w:rsid w:val="00BA52E1"/>
    <w:rsid w:val="00BA5EB8"/>
    <w:rsid w:val="00BA609E"/>
    <w:rsid w:val="00BA7DB8"/>
    <w:rsid w:val="00BB6A6F"/>
    <w:rsid w:val="00BC157B"/>
    <w:rsid w:val="00BC2C7B"/>
    <w:rsid w:val="00BC63C9"/>
    <w:rsid w:val="00BC7770"/>
    <w:rsid w:val="00BD2DF9"/>
    <w:rsid w:val="00BD5FAA"/>
    <w:rsid w:val="00BE00DA"/>
    <w:rsid w:val="00BE51EE"/>
    <w:rsid w:val="00BE7640"/>
    <w:rsid w:val="00BF085B"/>
    <w:rsid w:val="00BF459D"/>
    <w:rsid w:val="00C05942"/>
    <w:rsid w:val="00C07F8B"/>
    <w:rsid w:val="00C10C2C"/>
    <w:rsid w:val="00C20A05"/>
    <w:rsid w:val="00C2203C"/>
    <w:rsid w:val="00C22A8F"/>
    <w:rsid w:val="00C22EFA"/>
    <w:rsid w:val="00C25D5A"/>
    <w:rsid w:val="00C27F25"/>
    <w:rsid w:val="00C3017B"/>
    <w:rsid w:val="00C3409C"/>
    <w:rsid w:val="00C345AC"/>
    <w:rsid w:val="00C34FEB"/>
    <w:rsid w:val="00C35A30"/>
    <w:rsid w:val="00C413F8"/>
    <w:rsid w:val="00C4155A"/>
    <w:rsid w:val="00C41591"/>
    <w:rsid w:val="00C432D5"/>
    <w:rsid w:val="00C43D1A"/>
    <w:rsid w:val="00C44C84"/>
    <w:rsid w:val="00C47A6B"/>
    <w:rsid w:val="00C5035B"/>
    <w:rsid w:val="00C50D49"/>
    <w:rsid w:val="00C52D3D"/>
    <w:rsid w:val="00C53049"/>
    <w:rsid w:val="00C571C6"/>
    <w:rsid w:val="00C57D1E"/>
    <w:rsid w:val="00C6391E"/>
    <w:rsid w:val="00C63E41"/>
    <w:rsid w:val="00C745CA"/>
    <w:rsid w:val="00C747D0"/>
    <w:rsid w:val="00C7642B"/>
    <w:rsid w:val="00C954DC"/>
    <w:rsid w:val="00CA3522"/>
    <w:rsid w:val="00CA3D7B"/>
    <w:rsid w:val="00CA6422"/>
    <w:rsid w:val="00CB10DA"/>
    <w:rsid w:val="00CB14E0"/>
    <w:rsid w:val="00CB179E"/>
    <w:rsid w:val="00CB2C8D"/>
    <w:rsid w:val="00CB2E23"/>
    <w:rsid w:val="00CC1F6F"/>
    <w:rsid w:val="00CC2870"/>
    <w:rsid w:val="00CC2FB3"/>
    <w:rsid w:val="00CC3593"/>
    <w:rsid w:val="00CC50CB"/>
    <w:rsid w:val="00CC5451"/>
    <w:rsid w:val="00CC638D"/>
    <w:rsid w:val="00CD1252"/>
    <w:rsid w:val="00CD4596"/>
    <w:rsid w:val="00CD5E95"/>
    <w:rsid w:val="00CE3876"/>
    <w:rsid w:val="00CE4D10"/>
    <w:rsid w:val="00CE6BA6"/>
    <w:rsid w:val="00CE6EB3"/>
    <w:rsid w:val="00CE6F09"/>
    <w:rsid w:val="00CE7481"/>
    <w:rsid w:val="00CF648F"/>
    <w:rsid w:val="00CF718D"/>
    <w:rsid w:val="00D0012E"/>
    <w:rsid w:val="00D01BA0"/>
    <w:rsid w:val="00D04D86"/>
    <w:rsid w:val="00D07C8D"/>
    <w:rsid w:val="00D1008D"/>
    <w:rsid w:val="00D10427"/>
    <w:rsid w:val="00D1059F"/>
    <w:rsid w:val="00D111F2"/>
    <w:rsid w:val="00D13369"/>
    <w:rsid w:val="00D1600E"/>
    <w:rsid w:val="00D20B26"/>
    <w:rsid w:val="00D22DDD"/>
    <w:rsid w:val="00D26BA7"/>
    <w:rsid w:val="00D270DF"/>
    <w:rsid w:val="00D31B21"/>
    <w:rsid w:val="00D32287"/>
    <w:rsid w:val="00D322E0"/>
    <w:rsid w:val="00D33569"/>
    <w:rsid w:val="00D33CEF"/>
    <w:rsid w:val="00D34FFD"/>
    <w:rsid w:val="00D37088"/>
    <w:rsid w:val="00D37C22"/>
    <w:rsid w:val="00D416F8"/>
    <w:rsid w:val="00D4242F"/>
    <w:rsid w:val="00D46F04"/>
    <w:rsid w:val="00D47440"/>
    <w:rsid w:val="00D50B90"/>
    <w:rsid w:val="00D50E3C"/>
    <w:rsid w:val="00D52B16"/>
    <w:rsid w:val="00D60964"/>
    <w:rsid w:val="00D64C44"/>
    <w:rsid w:val="00D72968"/>
    <w:rsid w:val="00D74FF5"/>
    <w:rsid w:val="00D75BD2"/>
    <w:rsid w:val="00D77F09"/>
    <w:rsid w:val="00D84663"/>
    <w:rsid w:val="00D8508F"/>
    <w:rsid w:val="00D856BC"/>
    <w:rsid w:val="00D8646F"/>
    <w:rsid w:val="00D90891"/>
    <w:rsid w:val="00D90F3C"/>
    <w:rsid w:val="00D92B03"/>
    <w:rsid w:val="00D93399"/>
    <w:rsid w:val="00D96497"/>
    <w:rsid w:val="00D97BAB"/>
    <w:rsid w:val="00DA13E0"/>
    <w:rsid w:val="00DA3C46"/>
    <w:rsid w:val="00DA5222"/>
    <w:rsid w:val="00DA5372"/>
    <w:rsid w:val="00DA561E"/>
    <w:rsid w:val="00DA7C72"/>
    <w:rsid w:val="00DB2B0A"/>
    <w:rsid w:val="00DB4AA9"/>
    <w:rsid w:val="00DC2748"/>
    <w:rsid w:val="00DC3673"/>
    <w:rsid w:val="00DC3F7A"/>
    <w:rsid w:val="00DC5543"/>
    <w:rsid w:val="00DC7A76"/>
    <w:rsid w:val="00DD0175"/>
    <w:rsid w:val="00DD018E"/>
    <w:rsid w:val="00DD4796"/>
    <w:rsid w:val="00DD49F4"/>
    <w:rsid w:val="00DD5404"/>
    <w:rsid w:val="00DD6F93"/>
    <w:rsid w:val="00DE0DB6"/>
    <w:rsid w:val="00DE2C09"/>
    <w:rsid w:val="00DE39E6"/>
    <w:rsid w:val="00DE5039"/>
    <w:rsid w:val="00DE526D"/>
    <w:rsid w:val="00DE6269"/>
    <w:rsid w:val="00DF275F"/>
    <w:rsid w:val="00DF2858"/>
    <w:rsid w:val="00DF7688"/>
    <w:rsid w:val="00E009B3"/>
    <w:rsid w:val="00E02F48"/>
    <w:rsid w:val="00E102AD"/>
    <w:rsid w:val="00E161CA"/>
    <w:rsid w:val="00E16A65"/>
    <w:rsid w:val="00E20CD0"/>
    <w:rsid w:val="00E210CE"/>
    <w:rsid w:val="00E219FE"/>
    <w:rsid w:val="00E31E8C"/>
    <w:rsid w:val="00E340E9"/>
    <w:rsid w:val="00E43010"/>
    <w:rsid w:val="00E43ED1"/>
    <w:rsid w:val="00E43ED5"/>
    <w:rsid w:val="00E45C1C"/>
    <w:rsid w:val="00E52234"/>
    <w:rsid w:val="00E612A2"/>
    <w:rsid w:val="00E61B7E"/>
    <w:rsid w:val="00E62762"/>
    <w:rsid w:val="00E6736A"/>
    <w:rsid w:val="00E718DE"/>
    <w:rsid w:val="00E72F04"/>
    <w:rsid w:val="00E7324A"/>
    <w:rsid w:val="00E74DE0"/>
    <w:rsid w:val="00E76DD2"/>
    <w:rsid w:val="00E80429"/>
    <w:rsid w:val="00E81D99"/>
    <w:rsid w:val="00E904FB"/>
    <w:rsid w:val="00E92263"/>
    <w:rsid w:val="00E931AD"/>
    <w:rsid w:val="00E96609"/>
    <w:rsid w:val="00E97293"/>
    <w:rsid w:val="00EA1876"/>
    <w:rsid w:val="00EA40CD"/>
    <w:rsid w:val="00EA579A"/>
    <w:rsid w:val="00EB382F"/>
    <w:rsid w:val="00EB3A6C"/>
    <w:rsid w:val="00EB456F"/>
    <w:rsid w:val="00EC275D"/>
    <w:rsid w:val="00EC3EC1"/>
    <w:rsid w:val="00EC69AA"/>
    <w:rsid w:val="00ED1D82"/>
    <w:rsid w:val="00ED4478"/>
    <w:rsid w:val="00ED5484"/>
    <w:rsid w:val="00ED565C"/>
    <w:rsid w:val="00ED5DA8"/>
    <w:rsid w:val="00EE3A2E"/>
    <w:rsid w:val="00EF1EAA"/>
    <w:rsid w:val="00EF5DAE"/>
    <w:rsid w:val="00EF677C"/>
    <w:rsid w:val="00EF6A1E"/>
    <w:rsid w:val="00F03257"/>
    <w:rsid w:val="00F115A0"/>
    <w:rsid w:val="00F11BF9"/>
    <w:rsid w:val="00F1215F"/>
    <w:rsid w:val="00F1239C"/>
    <w:rsid w:val="00F13AD9"/>
    <w:rsid w:val="00F146AC"/>
    <w:rsid w:val="00F16860"/>
    <w:rsid w:val="00F20E39"/>
    <w:rsid w:val="00F33598"/>
    <w:rsid w:val="00F37AD2"/>
    <w:rsid w:val="00F40F27"/>
    <w:rsid w:val="00F43728"/>
    <w:rsid w:val="00F43A02"/>
    <w:rsid w:val="00F45EE0"/>
    <w:rsid w:val="00F5068B"/>
    <w:rsid w:val="00F61CAA"/>
    <w:rsid w:val="00F6274E"/>
    <w:rsid w:val="00F6493F"/>
    <w:rsid w:val="00F66214"/>
    <w:rsid w:val="00F74ACE"/>
    <w:rsid w:val="00F75136"/>
    <w:rsid w:val="00F800F2"/>
    <w:rsid w:val="00F80516"/>
    <w:rsid w:val="00F8327B"/>
    <w:rsid w:val="00F93F45"/>
    <w:rsid w:val="00F9566A"/>
    <w:rsid w:val="00F97E90"/>
    <w:rsid w:val="00FA1F7A"/>
    <w:rsid w:val="00FA43F6"/>
    <w:rsid w:val="00FA737A"/>
    <w:rsid w:val="00FB2158"/>
    <w:rsid w:val="00FB67DF"/>
    <w:rsid w:val="00FC021D"/>
    <w:rsid w:val="00FC0C5C"/>
    <w:rsid w:val="00FC0EFC"/>
    <w:rsid w:val="00FC177F"/>
    <w:rsid w:val="00FC5592"/>
    <w:rsid w:val="00FC571E"/>
    <w:rsid w:val="00FD18D2"/>
    <w:rsid w:val="00FD2FCC"/>
    <w:rsid w:val="00FD59D3"/>
    <w:rsid w:val="00FD660F"/>
    <w:rsid w:val="00FD6C45"/>
    <w:rsid w:val="00FE0159"/>
    <w:rsid w:val="00FE117A"/>
    <w:rsid w:val="00FE2C27"/>
    <w:rsid w:val="00FE3E33"/>
    <w:rsid w:val="00FF31AD"/>
    <w:rsid w:val="00FF43B0"/>
    <w:rsid w:val="00FF60F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ABA5A1C"/>
  <w15:docId w15:val="{C3FF3DE2-0AB6-D449-9EDC-5E522F7B9A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07F8B"/>
    <w:pPr>
      <w:spacing w:after="200" w:line="276" w:lineRule="auto"/>
    </w:pPr>
    <w:rPr>
      <w:sz w:val="22"/>
      <w:szCs w:val="22"/>
      <w:lang w:val="en-GB"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F43B0"/>
    <w:pPr>
      <w:tabs>
        <w:tab w:val="center" w:pos="4536"/>
        <w:tab w:val="right" w:pos="9072"/>
      </w:tabs>
    </w:pPr>
  </w:style>
  <w:style w:type="character" w:customStyle="1" w:styleId="KopfzeileZchn">
    <w:name w:val="Kopfzeile Zchn"/>
    <w:basedOn w:val="Absatz-Standardschriftart"/>
    <w:link w:val="Kopfzeile"/>
    <w:uiPriority w:val="99"/>
    <w:rsid w:val="00FF43B0"/>
    <w:rPr>
      <w:sz w:val="22"/>
      <w:szCs w:val="22"/>
      <w:lang w:val="en-GB" w:eastAsia="en-US"/>
    </w:rPr>
  </w:style>
  <w:style w:type="paragraph" w:styleId="Fuzeile">
    <w:name w:val="footer"/>
    <w:basedOn w:val="Standard"/>
    <w:link w:val="FuzeileZchn"/>
    <w:uiPriority w:val="99"/>
    <w:unhideWhenUsed/>
    <w:rsid w:val="00FF43B0"/>
    <w:pPr>
      <w:tabs>
        <w:tab w:val="center" w:pos="4536"/>
        <w:tab w:val="right" w:pos="9072"/>
      </w:tabs>
    </w:pPr>
  </w:style>
  <w:style w:type="character" w:customStyle="1" w:styleId="FuzeileZchn">
    <w:name w:val="Fußzeile Zchn"/>
    <w:basedOn w:val="Absatz-Standardschriftart"/>
    <w:link w:val="Fuzeile"/>
    <w:uiPriority w:val="99"/>
    <w:rsid w:val="00FF43B0"/>
    <w:rPr>
      <w:sz w:val="22"/>
      <w:szCs w:val="22"/>
      <w:lang w:val="en-GB" w:eastAsia="en-US"/>
    </w:rPr>
  </w:style>
  <w:style w:type="paragraph" w:styleId="Sprechblasentext">
    <w:name w:val="Balloon Text"/>
    <w:basedOn w:val="Standard"/>
    <w:link w:val="SprechblasentextZchn"/>
    <w:uiPriority w:val="99"/>
    <w:semiHidden/>
    <w:unhideWhenUsed/>
    <w:rsid w:val="005C5AAE"/>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C5AAE"/>
    <w:rPr>
      <w:rFonts w:ascii="Tahoma" w:hAnsi="Tahoma" w:cs="Tahoma"/>
      <w:sz w:val="16"/>
      <w:szCs w:val="16"/>
      <w:lang w:val="en-GB" w:eastAsia="en-US"/>
    </w:rPr>
  </w:style>
  <w:style w:type="character" w:styleId="Hyperlink">
    <w:name w:val="Hyperlink"/>
    <w:basedOn w:val="Absatz-Standardschriftart"/>
    <w:uiPriority w:val="99"/>
    <w:unhideWhenUsed/>
    <w:rsid w:val="00BE7640"/>
    <w:rPr>
      <w:color w:val="0000FF" w:themeColor="hyperlink"/>
      <w:u w:val="single"/>
    </w:rPr>
  </w:style>
  <w:style w:type="character" w:styleId="BesuchterLink">
    <w:name w:val="FollowedHyperlink"/>
    <w:basedOn w:val="Absatz-Standardschriftart"/>
    <w:uiPriority w:val="99"/>
    <w:semiHidden/>
    <w:unhideWhenUsed/>
    <w:rsid w:val="008427B9"/>
    <w:rPr>
      <w:color w:val="800080" w:themeColor="followedHyperlink"/>
      <w:u w:val="single"/>
    </w:rPr>
  </w:style>
  <w:style w:type="character" w:styleId="Seitenzahl">
    <w:name w:val="page number"/>
    <w:basedOn w:val="Absatz-Standardschriftart"/>
    <w:uiPriority w:val="99"/>
    <w:semiHidden/>
    <w:unhideWhenUsed/>
    <w:rsid w:val="00326107"/>
  </w:style>
  <w:style w:type="paragraph" w:styleId="Listenabsatz">
    <w:name w:val="List Paragraph"/>
    <w:basedOn w:val="Standard"/>
    <w:uiPriority w:val="34"/>
    <w:qFormat/>
    <w:rsid w:val="00DC3F7A"/>
    <w:pPr>
      <w:spacing w:after="0" w:line="240" w:lineRule="auto"/>
      <w:ind w:left="720"/>
      <w:contextualSpacing/>
    </w:pPr>
    <w:rPr>
      <w:rFonts w:asciiTheme="minorHAnsi" w:eastAsiaTheme="minorHAnsi" w:hAnsiTheme="minorHAnsi" w:cstheme="minorBidi"/>
      <w:sz w:val="24"/>
      <w:szCs w:val="24"/>
      <w:lang w:val="de-DE"/>
    </w:rPr>
  </w:style>
  <w:style w:type="character" w:styleId="Kommentarzeichen">
    <w:name w:val="annotation reference"/>
    <w:basedOn w:val="Absatz-Standardschriftart"/>
    <w:uiPriority w:val="99"/>
    <w:semiHidden/>
    <w:unhideWhenUsed/>
    <w:rsid w:val="007E0839"/>
    <w:rPr>
      <w:sz w:val="16"/>
      <w:szCs w:val="16"/>
    </w:rPr>
  </w:style>
  <w:style w:type="paragraph" w:styleId="Kommentartext">
    <w:name w:val="annotation text"/>
    <w:basedOn w:val="Standard"/>
    <w:link w:val="KommentartextZchn"/>
    <w:uiPriority w:val="99"/>
    <w:semiHidden/>
    <w:unhideWhenUsed/>
    <w:rsid w:val="007E0839"/>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E0839"/>
    <w:rPr>
      <w:lang w:val="en-GB" w:eastAsia="en-US"/>
    </w:rPr>
  </w:style>
  <w:style w:type="paragraph" w:styleId="Kommentarthema">
    <w:name w:val="annotation subject"/>
    <w:basedOn w:val="Kommentartext"/>
    <w:next w:val="Kommentartext"/>
    <w:link w:val="KommentarthemaZchn"/>
    <w:uiPriority w:val="99"/>
    <w:semiHidden/>
    <w:unhideWhenUsed/>
    <w:rsid w:val="007E0839"/>
    <w:rPr>
      <w:b/>
      <w:bCs/>
    </w:rPr>
  </w:style>
  <w:style w:type="character" w:customStyle="1" w:styleId="KommentarthemaZchn">
    <w:name w:val="Kommentarthema Zchn"/>
    <w:basedOn w:val="KommentartextZchn"/>
    <w:link w:val="Kommentarthema"/>
    <w:uiPriority w:val="99"/>
    <w:semiHidden/>
    <w:rsid w:val="007E0839"/>
    <w:rPr>
      <w:b/>
      <w:bCs/>
      <w:lang w:val="en-GB" w:eastAsia="en-US"/>
    </w:rPr>
  </w:style>
  <w:style w:type="paragraph" w:styleId="berarbeitung">
    <w:name w:val="Revision"/>
    <w:hidden/>
    <w:uiPriority w:val="99"/>
    <w:semiHidden/>
    <w:rsid w:val="00923927"/>
    <w:rPr>
      <w:sz w:val="22"/>
      <w:szCs w:val="22"/>
      <w:lang w:val="en-GB" w:eastAsia="en-US"/>
    </w:rPr>
  </w:style>
  <w:style w:type="paragraph" w:styleId="NurText">
    <w:name w:val="Plain Text"/>
    <w:basedOn w:val="Standard"/>
    <w:link w:val="NurTextZchn"/>
    <w:uiPriority w:val="99"/>
    <w:semiHidden/>
    <w:unhideWhenUsed/>
    <w:rsid w:val="00046303"/>
    <w:pPr>
      <w:spacing w:before="100" w:beforeAutospacing="1" w:after="100" w:afterAutospacing="1" w:line="240" w:lineRule="auto"/>
    </w:pPr>
    <w:rPr>
      <w:rFonts w:ascii="Times New Roman" w:eastAsia="Times New Roman" w:hAnsi="Times New Roman"/>
      <w:sz w:val="24"/>
      <w:szCs w:val="24"/>
      <w:lang w:val="de-DE" w:eastAsia="de-DE"/>
    </w:rPr>
  </w:style>
  <w:style w:type="character" w:customStyle="1" w:styleId="NurTextZchn">
    <w:name w:val="Nur Text Zchn"/>
    <w:basedOn w:val="Absatz-Standardschriftart"/>
    <w:link w:val="NurText"/>
    <w:uiPriority w:val="99"/>
    <w:semiHidden/>
    <w:rsid w:val="00046303"/>
    <w:rPr>
      <w:rFonts w:ascii="Times New Roman" w:eastAsia="Times New Roman" w:hAnsi="Times New Roman"/>
      <w:sz w:val="24"/>
      <w:szCs w:val="24"/>
    </w:rPr>
  </w:style>
  <w:style w:type="character" w:styleId="NichtaufgelsteErwhnung">
    <w:name w:val="Unresolved Mention"/>
    <w:basedOn w:val="Absatz-Standardschriftart"/>
    <w:uiPriority w:val="99"/>
    <w:semiHidden/>
    <w:unhideWhenUsed/>
    <w:rsid w:val="008C1783"/>
    <w:rPr>
      <w:color w:val="605E5C"/>
      <w:shd w:val="clear" w:color="auto" w:fill="E1DFDD"/>
    </w:rPr>
  </w:style>
  <w:style w:type="paragraph" w:styleId="StandardWeb">
    <w:name w:val="Normal (Web)"/>
    <w:basedOn w:val="Standard"/>
    <w:uiPriority w:val="99"/>
    <w:unhideWhenUsed/>
    <w:rsid w:val="00D26BA7"/>
    <w:pPr>
      <w:spacing w:before="100" w:beforeAutospacing="1" w:after="100" w:afterAutospacing="1" w:line="240" w:lineRule="auto"/>
    </w:pPr>
    <w:rPr>
      <w:rFonts w:ascii="Times New Roman" w:eastAsia="Times New Roman" w:hAnsi="Times New Roman"/>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5424">
      <w:bodyDiv w:val="1"/>
      <w:marLeft w:val="0"/>
      <w:marRight w:val="0"/>
      <w:marTop w:val="0"/>
      <w:marBottom w:val="0"/>
      <w:divBdr>
        <w:top w:val="none" w:sz="0" w:space="0" w:color="auto"/>
        <w:left w:val="none" w:sz="0" w:space="0" w:color="auto"/>
        <w:bottom w:val="none" w:sz="0" w:space="0" w:color="auto"/>
        <w:right w:val="none" w:sz="0" w:space="0" w:color="auto"/>
      </w:divBdr>
    </w:div>
    <w:div w:id="12071729">
      <w:bodyDiv w:val="1"/>
      <w:marLeft w:val="0"/>
      <w:marRight w:val="0"/>
      <w:marTop w:val="0"/>
      <w:marBottom w:val="0"/>
      <w:divBdr>
        <w:top w:val="none" w:sz="0" w:space="0" w:color="auto"/>
        <w:left w:val="none" w:sz="0" w:space="0" w:color="auto"/>
        <w:bottom w:val="none" w:sz="0" w:space="0" w:color="auto"/>
        <w:right w:val="none" w:sz="0" w:space="0" w:color="auto"/>
      </w:divBdr>
    </w:div>
    <w:div w:id="33427776">
      <w:bodyDiv w:val="1"/>
      <w:marLeft w:val="0"/>
      <w:marRight w:val="0"/>
      <w:marTop w:val="0"/>
      <w:marBottom w:val="0"/>
      <w:divBdr>
        <w:top w:val="none" w:sz="0" w:space="0" w:color="auto"/>
        <w:left w:val="none" w:sz="0" w:space="0" w:color="auto"/>
        <w:bottom w:val="none" w:sz="0" w:space="0" w:color="auto"/>
        <w:right w:val="none" w:sz="0" w:space="0" w:color="auto"/>
      </w:divBdr>
    </w:div>
    <w:div w:id="36243585">
      <w:bodyDiv w:val="1"/>
      <w:marLeft w:val="0"/>
      <w:marRight w:val="0"/>
      <w:marTop w:val="0"/>
      <w:marBottom w:val="0"/>
      <w:divBdr>
        <w:top w:val="none" w:sz="0" w:space="0" w:color="auto"/>
        <w:left w:val="none" w:sz="0" w:space="0" w:color="auto"/>
        <w:bottom w:val="none" w:sz="0" w:space="0" w:color="auto"/>
        <w:right w:val="none" w:sz="0" w:space="0" w:color="auto"/>
      </w:divBdr>
    </w:div>
    <w:div w:id="42602967">
      <w:bodyDiv w:val="1"/>
      <w:marLeft w:val="0"/>
      <w:marRight w:val="0"/>
      <w:marTop w:val="0"/>
      <w:marBottom w:val="0"/>
      <w:divBdr>
        <w:top w:val="none" w:sz="0" w:space="0" w:color="auto"/>
        <w:left w:val="none" w:sz="0" w:space="0" w:color="auto"/>
        <w:bottom w:val="none" w:sz="0" w:space="0" w:color="auto"/>
        <w:right w:val="none" w:sz="0" w:space="0" w:color="auto"/>
      </w:divBdr>
    </w:div>
    <w:div w:id="43917921">
      <w:bodyDiv w:val="1"/>
      <w:marLeft w:val="0"/>
      <w:marRight w:val="0"/>
      <w:marTop w:val="0"/>
      <w:marBottom w:val="0"/>
      <w:divBdr>
        <w:top w:val="none" w:sz="0" w:space="0" w:color="auto"/>
        <w:left w:val="none" w:sz="0" w:space="0" w:color="auto"/>
        <w:bottom w:val="none" w:sz="0" w:space="0" w:color="auto"/>
        <w:right w:val="none" w:sz="0" w:space="0" w:color="auto"/>
      </w:divBdr>
    </w:div>
    <w:div w:id="64836939">
      <w:bodyDiv w:val="1"/>
      <w:marLeft w:val="0"/>
      <w:marRight w:val="0"/>
      <w:marTop w:val="0"/>
      <w:marBottom w:val="0"/>
      <w:divBdr>
        <w:top w:val="none" w:sz="0" w:space="0" w:color="auto"/>
        <w:left w:val="none" w:sz="0" w:space="0" w:color="auto"/>
        <w:bottom w:val="none" w:sz="0" w:space="0" w:color="auto"/>
        <w:right w:val="none" w:sz="0" w:space="0" w:color="auto"/>
      </w:divBdr>
    </w:div>
    <w:div w:id="78840702">
      <w:bodyDiv w:val="1"/>
      <w:marLeft w:val="0"/>
      <w:marRight w:val="0"/>
      <w:marTop w:val="0"/>
      <w:marBottom w:val="0"/>
      <w:divBdr>
        <w:top w:val="none" w:sz="0" w:space="0" w:color="auto"/>
        <w:left w:val="none" w:sz="0" w:space="0" w:color="auto"/>
        <w:bottom w:val="none" w:sz="0" w:space="0" w:color="auto"/>
        <w:right w:val="none" w:sz="0" w:space="0" w:color="auto"/>
      </w:divBdr>
    </w:div>
    <w:div w:id="81729650">
      <w:bodyDiv w:val="1"/>
      <w:marLeft w:val="0"/>
      <w:marRight w:val="0"/>
      <w:marTop w:val="0"/>
      <w:marBottom w:val="0"/>
      <w:divBdr>
        <w:top w:val="none" w:sz="0" w:space="0" w:color="auto"/>
        <w:left w:val="none" w:sz="0" w:space="0" w:color="auto"/>
        <w:bottom w:val="none" w:sz="0" w:space="0" w:color="auto"/>
        <w:right w:val="none" w:sz="0" w:space="0" w:color="auto"/>
      </w:divBdr>
    </w:div>
    <w:div w:id="86122423">
      <w:bodyDiv w:val="1"/>
      <w:marLeft w:val="0"/>
      <w:marRight w:val="0"/>
      <w:marTop w:val="0"/>
      <w:marBottom w:val="0"/>
      <w:divBdr>
        <w:top w:val="none" w:sz="0" w:space="0" w:color="auto"/>
        <w:left w:val="none" w:sz="0" w:space="0" w:color="auto"/>
        <w:bottom w:val="none" w:sz="0" w:space="0" w:color="auto"/>
        <w:right w:val="none" w:sz="0" w:space="0" w:color="auto"/>
      </w:divBdr>
    </w:div>
    <w:div w:id="104081181">
      <w:bodyDiv w:val="1"/>
      <w:marLeft w:val="0"/>
      <w:marRight w:val="0"/>
      <w:marTop w:val="0"/>
      <w:marBottom w:val="0"/>
      <w:divBdr>
        <w:top w:val="none" w:sz="0" w:space="0" w:color="auto"/>
        <w:left w:val="none" w:sz="0" w:space="0" w:color="auto"/>
        <w:bottom w:val="none" w:sz="0" w:space="0" w:color="auto"/>
        <w:right w:val="none" w:sz="0" w:space="0" w:color="auto"/>
      </w:divBdr>
    </w:div>
    <w:div w:id="107969447">
      <w:bodyDiv w:val="1"/>
      <w:marLeft w:val="0"/>
      <w:marRight w:val="0"/>
      <w:marTop w:val="0"/>
      <w:marBottom w:val="0"/>
      <w:divBdr>
        <w:top w:val="none" w:sz="0" w:space="0" w:color="auto"/>
        <w:left w:val="none" w:sz="0" w:space="0" w:color="auto"/>
        <w:bottom w:val="none" w:sz="0" w:space="0" w:color="auto"/>
        <w:right w:val="none" w:sz="0" w:space="0" w:color="auto"/>
      </w:divBdr>
      <w:divsChild>
        <w:div w:id="1188298979">
          <w:marLeft w:val="0"/>
          <w:marRight w:val="0"/>
          <w:marTop w:val="30"/>
          <w:marBottom w:val="150"/>
          <w:divBdr>
            <w:top w:val="none" w:sz="0" w:space="0" w:color="auto"/>
            <w:left w:val="none" w:sz="0" w:space="0" w:color="auto"/>
            <w:bottom w:val="none" w:sz="0" w:space="0" w:color="auto"/>
            <w:right w:val="none" w:sz="0" w:space="0" w:color="auto"/>
          </w:divBdr>
        </w:div>
        <w:div w:id="2040423314">
          <w:marLeft w:val="0"/>
          <w:marRight w:val="150"/>
          <w:marTop w:val="0"/>
          <w:marBottom w:val="120"/>
          <w:divBdr>
            <w:top w:val="none" w:sz="0" w:space="0" w:color="auto"/>
            <w:left w:val="none" w:sz="0" w:space="0" w:color="auto"/>
            <w:bottom w:val="none" w:sz="0" w:space="0" w:color="auto"/>
            <w:right w:val="none" w:sz="0" w:space="0" w:color="auto"/>
          </w:divBdr>
        </w:div>
      </w:divsChild>
    </w:div>
    <w:div w:id="117258236">
      <w:bodyDiv w:val="1"/>
      <w:marLeft w:val="0"/>
      <w:marRight w:val="0"/>
      <w:marTop w:val="0"/>
      <w:marBottom w:val="0"/>
      <w:divBdr>
        <w:top w:val="none" w:sz="0" w:space="0" w:color="auto"/>
        <w:left w:val="none" w:sz="0" w:space="0" w:color="auto"/>
        <w:bottom w:val="none" w:sz="0" w:space="0" w:color="auto"/>
        <w:right w:val="none" w:sz="0" w:space="0" w:color="auto"/>
      </w:divBdr>
    </w:div>
    <w:div w:id="123937519">
      <w:bodyDiv w:val="1"/>
      <w:marLeft w:val="0"/>
      <w:marRight w:val="0"/>
      <w:marTop w:val="0"/>
      <w:marBottom w:val="0"/>
      <w:divBdr>
        <w:top w:val="none" w:sz="0" w:space="0" w:color="auto"/>
        <w:left w:val="none" w:sz="0" w:space="0" w:color="auto"/>
        <w:bottom w:val="none" w:sz="0" w:space="0" w:color="auto"/>
        <w:right w:val="none" w:sz="0" w:space="0" w:color="auto"/>
      </w:divBdr>
    </w:div>
    <w:div w:id="134957675">
      <w:bodyDiv w:val="1"/>
      <w:marLeft w:val="0"/>
      <w:marRight w:val="0"/>
      <w:marTop w:val="0"/>
      <w:marBottom w:val="0"/>
      <w:divBdr>
        <w:top w:val="none" w:sz="0" w:space="0" w:color="auto"/>
        <w:left w:val="none" w:sz="0" w:space="0" w:color="auto"/>
        <w:bottom w:val="none" w:sz="0" w:space="0" w:color="auto"/>
        <w:right w:val="none" w:sz="0" w:space="0" w:color="auto"/>
      </w:divBdr>
    </w:div>
    <w:div w:id="159977025">
      <w:bodyDiv w:val="1"/>
      <w:marLeft w:val="0"/>
      <w:marRight w:val="0"/>
      <w:marTop w:val="0"/>
      <w:marBottom w:val="0"/>
      <w:divBdr>
        <w:top w:val="none" w:sz="0" w:space="0" w:color="auto"/>
        <w:left w:val="none" w:sz="0" w:space="0" w:color="auto"/>
        <w:bottom w:val="none" w:sz="0" w:space="0" w:color="auto"/>
        <w:right w:val="none" w:sz="0" w:space="0" w:color="auto"/>
      </w:divBdr>
    </w:div>
    <w:div w:id="168642836">
      <w:bodyDiv w:val="1"/>
      <w:marLeft w:val="0"/>
      <w:marRight w:val="0"/>
      <w:marTop w:val="0"/>
      <w:marBottom w:val="0"/>
      <w:divBdr>
        <w:top w:val="none" w:sz="0" w:space="0" w:color="auto"/>
        <w:left w:val="none" w:sz="0" w:space="0" w:color="auto"/>
        <w:bottom w:val="none" w:sz="0" w:space="0" w:color="auto"/>
        <w:right w:val="none" w:sz="0" w:space="0" w:color="auto"/>
      </w:divBdr>
      <w:divsChild>
        <w:div w:id="398791438">
          <w:marLeft w:val="0"/>
          <w:marRight w:val="0"/>
          <w:marTop w:val="0"/>
          <w:marBottom w:val="0"/>
          <w:divBdr>
            <w:top w:val="none" w:sz="0" w:space="0" w:color="auto"/>
            <w:left w:val="none" w:sz="0" w:space="0" w:color="auto"/>
            <w:bottom w:val="none" w:sz="0" w:space="0" w:color="auto"/>
            <w:right w:val="none" w:sz="0" w:space="0" w:color="auto"/>
          </w:divBdr>
          <w:divsChild>
            <w:div w:id="1717386865">
              <w:marLeft w:val="0"/>
              <w:marRight w:val="0"/>
              <w:marTop w:val="0"/>
              <w:marBottom w:val="0"/>
              <w:divBdr>
                <w:top w:val="none" w:sz="0" w:space="0" w:color="auto"/>
                <w:left w:val="none" w:sz="0" w:space="0" w:color="auto"/>
                <w:bottom w:val="none" w:sz="0" w:space="0" w:color="auto"/>
                <w:right w:val="none" w:sz="0" w:space="0" w:color="auto"/>
              </w:divBdr>
              <w:divsChild>
                <w:div w:id="1962372376">
                  <w:marLeft w:val="0"/>
                  <w:marRight w:val="0"/>
                  <w:marTop w:val="0"/>
                  <w:marBottom w:val="0"/>
                  <w:divBdr>
                    <w:top w:val="none" w:sz="0" w:space="0" w:color="auto"/>
                    <w:left w:val="none" w:sz="0" w:space="0" w:color="auto"/>
                    <w:bottom w:val="none" w:sz="0" w:space="0" w:color="auto"/>
                    <w:right w:val="none" w:sz="0" w:space="0" w:color="auto"/>
                  </w:divBdr>
                  <w:divsChild>
                    <w:div w:id="2375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454148">
      <w:bodyDiv w:val="1"/>
      <w:marLeft w:val="0"/>
      <w:marRight w:val="0"/>
      <w:marTop w:val="0"/>
      <w:marBottom w:val="0"/>
      <w:divBdr>
        <w:top w:val="none" w:sz="0" w:space="0" w:color="auto"/>
        <w:left w:val="none" w:sz="0" w:space="0" w:color="auto"/>
        <w:bottom w:val="none" w:sz="0" w:space="0" w:color="auto"/>
        <w:right w:val="none" w:sz="0" w:space="0" w:color="auto"/>
      </w:divBdr>
    </w:div>
    <w:div w:id="207451220">
      <w:bodyDiv w:val="1"/>
      <w:marLeft w:val="0"/>
      <w:marRight w:val="0"/>
      <w:marTop w:val="0"/>
      <w:marBottom w:val="0"/>
      <w:divBdr>
        <w:top w:val="none" w:sz="0" w:space="0" w:color="auto"/>
        <w:left w:val="none" w:sz="0" w:space="0" w:color="auto"/>
        <w:bottom w:val="none" w:sz="0" w:space="0" w:color="auto"/>
        <w:right w:val="none" w:sz="0" w:space="0" w:color="auto"/>
      </w:divBdr>
    </w:div>
    <w:div w:id="213002903">
      <w:bodyDiv w:val="1"/>
      <w:marLeft w:val="0"/>
      <w:marRight w:val="0"/>
      <w:marTop w:val="0"/>
      <w:marBottom w:val="0"/>
      <w:divBdr>
        <w:top w:val="none" w:sz="0" w:space="0" w:color="auto"/>
        <w:left w:val="none" w:sz="0" w:space="0" w:color="auto"/>
        <w:bottom w:val="none" w:sz="0" w:space="0" w:color="auto"/>
        <w:right w:val="none" w:sz="0" w:space="0" w:color="auto"/>
      </w:divBdr>
    </w:div>
    <w:div w:id="226183882">
      <w:bodyDiv w:val="1"/>
      <w:marLeft w:val="0"/>
      <w:marRight w:val="0"/>
      <w:marTop w:val="0"/>
      <w:marBottom w:val="0"/>
      <w:divBdr>
        <w:top w:val="none" w:sz="0" w:space="0" w:color="auto"/>
        <w:left w:val="none" w:sz="0" w:space="0" w:color="auto"/>
        <w:bottom w:val="none" w:sz="0" w:space="0" w:color="auto"/>
        <w:right w:val="none" w:sz="0" w:space="0" w:color="auto"/>
      </w:divBdr>
    </w:div>
    <w:div w:id="233055678">
      <w:bodyDiv w:val="1"/>
      <w:marLeft w:val="0"/>
      <w:marRight w:val="0"/>
      <w:marTop w:val="0"/>
      <w:marBottom w:val="0"/>
      <w:divBdr>
        <w:top w:val="none" w:sz="0" w:space="0" w:color="auto"/>
        <w:left w:val="none" w:sz="0" w:space="0" w:color="auto"/>
        <w:bottom w:val="none" w:sz="0" w:space="0" w:color="auto"/>
        <w:right w:val="none" w:sz="0" w:space="0" w:color="auto"/>
      </w:divBdr>
    </w:div>
    <w:div w:id="234122004">
      <w:bodyDiv w:val="1"/>
      <w:marLeft w:val="0"/>
      <w:marRight w:val="0"/>
      <w:marTop w:val="0"/>
      <w:marBottom w:val="0"/>
      <w:divBdr>
        <w:top w:val="none" w:sz="0" w:space="0" w:color="auto"/>
        <w:left w:val="none" w:sz="0" w:space="0" w:color="auto"/>
        <w:bottom w:val="none" w:sz="0" w:space="0" w:color="auto"/>
        <w:right w:val="none" w:sz="0" w:space="0" w:color="auto"/>
      </w:divBdr>
    </w:div>
    <w:div w:id="236482622">
      <w:bodyDiv w:val="1"/>
      <w:marLeft w:val="0"/>
      <w:marRight w:val="0"/>
      <w:marTop w:val="0"/>
      <w:marBottom w:val="0"/>
      <w:divBdr>
        <w:top w:val="none" w:sz="0" w:space="0" w:color="auto"/>
        <w:left w:val="none" w:sz="0" w:space="0" w:color="auto"/>
        <w:bottom w:val="none" w:sz="0" w:space="0" w:color="auto"/>
        <w:right w:val="none" w:sz="0" w:space="0" w:color="auto"/>
      </w:divBdr>
    </w:div>
    <w:div w:id="257294616">
      <w:bodyDiv w:val="1"/>
      <w:marLeft w:val="0"/>
      <w:marRight w:val="0"/>
      <w:marTop w:val="0"/>
      <w:marBottom w:val="0"/>
      <w:divBdr>
        <w:top w:val="none" w:sz="0" w:space="0" w:color="auto"/>
        <w:left w:val="none" w:sz="0" w:space="0" w:color="auto"/>
        <w:bottom w:val="none" w:sz="0" w:space="0" w:color="auto"/>
        <w:right w:val="none" w:sz="0" w:space="0" w:color="auto"/>
      </w:divBdr>
      <w:divsChild>
        <w:div w:id="383137826">
          <w:marLeft w:val="0"/>
          <w:marRight w:val="0"/>
          <w:marTop w:val="0"/>
          <w:marBottom w:val="0"/>
          <w:divBdr>
            <w:top w:val="none" w:sz="0" w:space="0" w:color="auto"/>
            <w:left w:val="none" w:sz="0" w:space="0" w:color="auto"/>
            <w:bottom w:val="none" w:sz="0" w:space="0" w:color="auto"/>
            <w:right w:val="none" w:sz="0" w:space="0" w:color="auto"/>
          </w:divBdr>
        </w:div>
      </w:divsChild>
    </w:div>
    <w:div w:id="280303885">
      <w:bodyDiv w:val="1"/>
      <w:marLeft w:val="0"/>
      <w:marRight w:val="0"/>
      <w:marTop w:val="0"/>
      <w:marBottom w:val="0"/>
      <w:divBdr>
        <w:top w:val="none" w:sz="0" w:space="0" w:color="auto"/>
        <w:left w:val="none" w:sz="0" w:space="0" w:color="auto"/>
        <w:bottom w:val="none" w:sz="0" w:space="0" w:color="auto"/>
        <w:right w:val="none" w:sz="0" w:space="0" w:color="auto"/>
      </w:divBdr>
    </w:div>
    <w:div w:id="280384444">
      <w:bodyDiv w:val="1"/>
      <w:marLeft w:val="0"/>
      <w:marRight w:val="0"/>
      <w:marTop w:val="0"/>
      <w:marBottom w:val="0"/>
      <w:divBdr>
        <w:top w:val="none" w:sz="0" w:space="0" w:color="auto"/>
        <w:left w:val="none" w:sz="0" w:space="0" w:color="auto"/>
        <w:bottom w:val="none" w:sz="0" w:space="0" w:color="auto"/>
        <w:right w:val="none" w:sz="0" w:space="0" w:color="auto"/>
      </w:divBdr>
      <w:divsChild>
        <w:div w:id="566262423">
          <w:marLeft w:val="0"/>
          <w:marRight w:val="0"/>
          <w:marTop w:val="0"/>
          <w:marBottom w:val="0"/>
          <w:divBdr>
            <w:top w:val="none" w:sz="0" w:space="0" w:color="auto"/>
            <w:left w:val="none" w:sz="0" w:space="0" w:color="auto"/>
            <w:bottom w:val="none" w:sz="0" w:space="0" w:color="auto"/>
            <w:right w:val="none" w:sz="0" w:space="0" w:color="auto"/>
          </w:divBdr>
        </w:div>
      </w:divsChild>
    </w:div>
    <w:div w:id="317996280">
      <w:bodyDiv w:val="1"/>
      <w:marLeft w:val="0"/>
      <w:marRight w:val="0"/>
      <w:marTop w:val="0"/>
      <w:marBottom w:val="0"/>
      <w:divBdr>
        <w:top w:val="none" w:sz="0" w:space="0" w:color="auto"/>
        <w:left w:val="none" w:sz="0" w:space="0" w:color="auto"/>
        <w:bottom w:val="none" w:sz="0" w:space="0" w:color="auto"/>
        <w:right w:val="none" w:sz="0" w:space="0" w:color="auto"/>
      </w:divBdr>
    </w:div>
    <w:div w:id="319385661">
      <w:bodyDiv w:val="1"/>
      <w:marLeft w:val="0"/>
      <w:marRight w:val="0"/>
      <w:marTop w:val="0"/>
      <w:marBottom w:val="0"/>
      <w:divBdr>
        <w:top w:val="none" w:sz="0" w:space="0" w:color="auto"/>
        <w:left w:val="none" w:sz="0" w:space="0" w:color="auto"/>
        <w:bottom w:val="none" w:sz="0" w:space="0" w:color="auto"/>
        <w:right w:val="none" w:sz="0" w:space="0" w:color="auto"/>
      </w:divBdr>
    </w:div>
    <w:div w:id="331445595">
      <w:bodyDiv w:val="1"/>
      <w:marLeft w:val="0"/>
      <w:marRight w:val="0"/>
      <w:marTop w:val="0"/>
      <w:marBottom w:val="0"/>
      <w:divBdr>
        <w:top w:val="none" w:sz="0" w:space="0" w:color="auto"/>
        <w:left w:val="none" w:sz="0" w:space="0" w:color="auto"/>
        <w:bottom w:val="none" w:sz="0" w:space="0" w:color="auto"/>
        <w:right w:val="none" w:sz="0" w:space="0" w:color="auto"/>
      </w:divBdr>
    </w:div>
    <w:div w:id="356783856">
      <w:bodyDiv w:val="1"/>
      <w:marLeft w:val="0"/>
      <w:marRight w:val="0"/>
      <w:marTop w:val="0"/>
      <w:marBottom w:val="0"/>
      <w:divBdr>
        <w:top w:val="none" w:sz="0" w:space="0" w:color="auto"/>
        <w:left w:val="none" w:sz="0" w:space="0" w:color="auto"/>
        <w:bottom w:val="none" w:sz="0" w:space="0" w:color="auto"/>
        <w:right w:val="none" w:sz="0" w:space="0" w:color="auto"/>
      </w:divBdr>
    </w:div>
    <w:div w:id="359430351">
      <w:bodyDiv w:val="1"/>
      <w:marLeft w:val="0"/>
      <w:marRight w:val="0"/>
      <w:marTop w:val="0"/>
      <w:marBottom w:val="0"/>
      <w:divBdr>
        <w:top w:val="none" w:sz="0" w:space="0" w:color="auto"/>
        <w:left w:val="none" w:sz="0" w:space="0" w:color="auto"/>
        <w:bottom w:val="none" w:sz="0" w:space="0" w:color="auto"/>
        <w:right w:val="none" w:sz="0" w:space="0" w:color="auto"/>
      </w:divBdr>
      <w:divsChild>
        <w:div w:id="352726487">
          <w:marLeft w:val="0"/>
          <w:marRight w:val="0"/>
          <w:marTop w:val="90"/>
          <w:marBottom w:val="0"/>
          <w:divBdr>
            <w:top w:val="none" w:sz="0" w:space="0" w:color="auto"/>
            <w:left w:val="none" w:sz="0" w:space="0" w:color="auto"/>
            <w:bottom w:val="none" w:sz="0" w:space="0" w:color="auto"/>
            <w:right w:val="none" w:sz="0" w:space="0" w:color="auto"/>
          </w:divBdr>
          <w:divsChild>
            <w:div w:id="1572546717">
              <w:marLeft w:val="0"/>
              <w:marRight w:val="0"/>
              <w:marTop w:val="0"/>
              <w:marBottom w:val="420"/>
              <w:divBdr>
                <w:top w:val="none" w:sz="0" w:space="0" w:color="auto"/>
                <w:left w:val="none" w:sz="0" w:space="0" w:color="auto"/>
                <w:bottom w:val="none" w:sz="0" w:space="0" w:color="auto"/>
                <w:right w:val="none" w:sz="0" w:space="0" w:color="auto"/>
              </w:divBdr>
              <w:divsChild>
                <w:div w:id="564680422">
                  <w:marLeft w:val="0"/>
                  <w:marRight w:val="0"/>
                  <w:marTop w:val="0"/>
                  <w:marBottom w:val="0"/>
                  <w:divBdr>
                    <w:top w:val="none" w:sz="0" w:space="0" w:color="auto"/>
                    <w:left w:val="none" w:sz="0" w:space="0" w:color="auto"/>
                    <w:bottom w:val="none" w:sz="0" w:space="0" w:color="auto"/>
                    <w:right w:val="none" w:sz="0" w:space="0" w:color="auto"/>
                  </w:divBdr>
                  <w:divsChild>
                    <w:div w:id="24518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7190738">
      <w:bodyDiv w:val="1"/>
      <w:marLeft w:val="0"/>
      <w:marRight w:val="0"/>
      <w:marTop w:val="0"/>
      <w:marBottom w:val="0"/>
      <w:divBdr>
        <w:top w:val="none" w:sz="0" w:space="0" w:color="auto"/>
        <w:left w:val="none" w:sz="0" w:space="0" w:color="auto"/>
        <w:bottom w:val="none" w:sz="0" w:space="0" w:color="auto"/>
        <w:right w:val="none" w:sz="0" w:space="0" w:color="auto"/>
      </w:divBdr>
      <w:divsChild>
        <w:div w:id="891771494">
          <w:marLeft w:val="0"/>
          <w:marRight w:val="0"/>
          <w:marTop w:val="0"/>
          <w:marBottom w:val="0"/>
          <w:divBdr>
            <w:top w:val="none" w:sz="0" w:space="0" w:color="auto"/>
            <w:left w:val="none" w:sz="0" w:space="0" w:color="auto"/>
            <w:bottom w:val="none" w:sz="0" w:space="0" w:color="auto"/>
            <w:right w:val="none" w:sz="0" w:space="0" w:color="auto"/>
          </w:divBdr>
          <w:divsChild>
            <w:div w:id="1274283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078335">
      <w:bodyDiv w:val="1"/>
      <w:marLeft w:val="0"/>
      <w:marRight w:val="0"/>
      <w:marTop w:val="0"/>
      <w:marBottom w:val="0"/>
      <w:divBdr>
        <w:top w:val="none" w:sz="0" w:space="0" w:color="auto"/>
        <w:left w:val="none" w:sz="0" w:space="0" w:color="auto"/>
        <w:bottom w:val="none" w:sz="0" w:space="0" w:color="auto"/>
        <w:right w:val="none" w:sz="0" w:space="0" w:color="auto"/>
      </w:divBdr>
    </w:div>
    <w:div w:id="410277827">
      <w:bodyDiv w:val="1"/>
      <w:marLeft w:val="0"/>
      <w:marRight w:val="0"/>
      <w:marTop w:val="0"/>
      <w:marBottom w:val="0"/>
      <w:divBdr>
        <w:top w:val="none" w:sz="0" w:space="0" w:color="auto"/>
        <w:left w:val="none" w:sz="0" w:space="0" w:color="auto"/>
        <w:bottom w:val="none" w:sz="0" w:space="0" w:color="auto"/>
        <w:right w:val="none" w:sz="0" w:space="0" w:color="auto"/>
      </w:divBdr>
    </w:div>
    <w:div w:id="412094308">
      <w:bodyDiv w:val="1"/>
      <w:marLeft w:val="0"/>
      <w:marRight w:val="0"/>
      <w:marTop w:val="0"/>
      <w:marBottom w:val="0"/>
      <w:divBdr>
        <w:top w:val="none" w:sz="0" w:space="0" w:color="auto"/>
        <w:left w:val="none" w:sz="0" w:space="0" w:color="auto"/>
        <w:bottom w:val="none" w:sz="0" w:space="0" w:color="auto"/>
        <w:right w:val="none" w:sz="0" w:space="0" w:color="auto"/>
      </w:divBdr>
    </w:div>
    <w:div w:id="435564445">
      <w:bodyDiv w:val="1"/>
      <w:marLeft w:val="0"/>
      <w:marRight w:val="0"/>
      <w:marTop w:val="0"/>
      <w:marBottom w:val="0"/>
      <w:divBdr>
        <w:top w:val="none" w:sz="0" w:space="0" w:color="auto"/>
        <w:left w:val="none" w:sz="0" w:space="0" w:color="auto"/>
        <w:bottom w:val="none" w:sz="0" w:space="0" w:color="auto"/>
        <w:right w:val="none" w:sz="0" w:space="0" w:color="auto"/>
      </w:divBdr>
    </w:div>
    <w:div w:id="435710818">
      <w:bodyDiv w:val="1"/>
      <w:marLeft w:val="0"/>
      <w:marRight w:val="0"/>
      <w:marTop w:val="0"/>
      <w:marBottom w:val="0"/>
      <w:divBdr>
        <w:top w:val="none" w:sz="0" w:space="0" w:color="auto"/>
        <w:left w:val="none" w:sz="0" w:space="0" w:color="auto"/>
        <w:bottom w:val="none" w:sz="0" w:space="0" w:color="auto"/>
        <w:right w:val="none" w:sz="0" w:space="0" w:color="auto"/>
      </w:divBdr>
    </w:div>
    <w:div w:id="458181284">
      <w:bodyDiv w:val="1"/>
      <w:marLeft w:val="0"/>
      <w:marRight w:val="0"/>
      <w:marTop w:val="0"/>
      <w:marBottom w:val="0"/>
      <w:divBdr>
        <w:top w:val="none" w:sz="0" w:space="0" w:color="auto"/>
        <w:left w:val="none" w:sz="0" w:space="0" w:color="auto"/>
        <w:bottom w:val="none" w:sz="0" w:space="0" w:color="auto"/>
        <w:right w:val="none" w:sz="0" w:space="0" w:color="auto"/>
      </w:divBdr>
      <w:divsChild>
        <w:div w:id="319969981">
          <w:marLeft w:val="0"/>
          <w:marRight w:val="0"/>
          <w:marTop w:val="0"/>
          <w:marBottom w:val="60"/>
          <w:divBdr>
            <w:top w:val="none" w:sz="0" w:space="0" w:color="auto"/>
            <w:left w:val="none" w:sz="0" w:space="0" w:color="auto"/>
            <w:bottom w:val="none" w:sz="0" w:space="0" w:color="auto"/>
            <w:right w:val="none" w:sz="0" w:space="0" w:color="auto"/>
          </w:divBdr>
          <w:divsChild>
            <w:div w:id="1521820932">
              <w:marLeft w:val="0"/>
              <w:marRight w:val="0"/>
              <w:marTop w:val="0"/>
              <w:marBottom w:val="0"/>
              <w:divBdr>
                <w:top w:val="none" w:sz="0" w:space="0" w:color="auto"/>
                <w:left w:val="none" w:sz="0" w:space="0" w:color="auto"/>
                <w:bottom w:val="none" w:sz="0" w:space="0" w:color="auto"/>
                <w:right w:val="none" w:sz="0" w:space="0" w:color="auto"/>
              </w:divBdr>
              <w:divsChild>
                <w:div w:id="2065517679">
                  <w:marLeft w:val="0"/>
                  <w:marRight w:val="0"/>
                  <w:marTop w:val="0"/>
                  <w:marBottom w:val="0"/>
                  <w:divBdr>
                    <w:top w:val="none" w:sz="0" w:space="0" w:color="auto"/>
                    <w:left w:val="none" w:sz="0" w:space="0" w:color="auto"/>
                    <w:bottom w:val="none" w:sz="0" w:space="0" w:color="auto"/>
                    <w:right w:val="none" w:sz="0" w:space="0" w:color="auto"/>
                  </w:divBdr>
                  <w:divsChild>
                    <w:div w:id="829716860">
                      <w:marLeft w:val="0"/>
                      <w:marRight w:val="0"/>
                      <w:marTop w:val="0"/>
                      <w:marBottom w:val="0"/>
                      <w:divBdr>
                        <w:top w:val="none" w:sz="0" w:space="0" w:color="auto"/>
                        <w:left w:val="none" w:sz="0" w:space="0" w:color="auto"/>
                        <w:bottom w:val="none" w:sz="0" w:space="0" w:color="auto"/>
                        <w:right w:val="none" w:sz="0" w:space="0" w:color="auto"/>
                      </w:divBdr>
                      <w:divsChild>
                        <w:div w:id="486896167">
                          <w:marLeft w:val="0"/>
                          <w:marRight w:val="0"/>
                          <w:marTop w:val="0"/>
                          <w:marBottom w:val="0"/>
                          <w:divBdr>
                            <w:top w:val="none" w:sz="0" w:space="0" w:color="auto"/>
                            <w:left w:val="none" w:sz="0" w:space="0" w:color="auto"/>
                            <w:bottom w:val="none" w:sz="0" w:space="0" w:color="auto"/>
                            <w:right w:val="none" w:sz="0" w:space="0" w:color="auto"/>
                          </w:divBdr>
                        </w:div>
                        <w:div w:id="1450852671">
                          <w:marLeft w:val="0"/>
                          <w:marRight w:val="0"/>
                          <w:marTop w:val="0"/>
                          <w:marBottom w:val="0"/>
                          <w:divBdr>
                            <w:top w:val="none" w:sz="0" w:space="0" w:color="auto"/>
                            <w:left w:val="none" w:sz="0" w:space="0" w:color="auto"/>
                            <w:bottom w:val="none" w:sz="0" w:space="0" w:color="auto"/>
                            <w:right w:val="none" w:sz="0" w:space="0" w:color="auto"/>
                          </w:divBdr>
                        </w:div>
                      </w:divsChild>
                    </w:div>
                    <w:div w:id="958224560">
                      <w:marLeft w:val="0"/>
                      <w:marRight w:val="150"/>
                      <w:marTop w:val="30"/>
                      <w:marBottom w:val="0"/>
                      <w:divBdr>
                        <w:top w:val="none" w:sz="0" w:space="0" w:color="auto"/>
                        <w:left w:val="none" w:sz="0" w:space="0" w:color="auto"/>
                        <w:bottom w:val="none" w:sz="0" w:space="0" w:color="auto"/>
                        <w:right w:val="none" w:sz="0" w:space="0" w:color="auto"/>
                      </w:divBdr>
                      <w:divsChild>
                        <w:div w:id="808670305">
                          <w:marLeft w:val="0"/>
                          <w:marRight w:val="0"/>
                          <w:marTop w:val="0"/>
                          <w:marBottom w:val="0"/>
                          <w:divBdr>
                            <w:top w:val="none" w:sz="0" w:space="0" w:color="auto"/>
                            <w:left w:val="none" w:sz="0" w:space="0" w:color="auto"/>
                            <w:bottom w:val="none" w:sz="0" w:space="0" w:color="auto"/>
                            <w:right w:val="none" w:sz="0" w:space="0" w:color="auto"/>
                          </w:divBdr>
                          <w:divsChild>
                            <w:div w:id="664434371">
                              <w:marLeft w:val="0"/>
                              <w:marRight w:val="0"/>
                              <w:marTop w:val="30"/>
                              <w:marBottom w:val="30"/>
                              <w:divBdr>
                                <w:top w:val="none" w:sz="0" w:space="0" w:color="auto"/>
                                <w:left w:val="none" w:sz="0" w:space="0" w:color="auto"/>
                                <w:bottom w:val="none" w:sz="0" w:space="0" w:color="auto"/>
                                <w:right w:val="none" w:sz="0" w:space="0" w:color="auto"/>
                              </w:divBdr>
                            </w:div>
                          </w:divsChild>
                        </w:div>
                      </w:divsChild>
                    </w:div>
                    <w:div w:id="1915776279">
                      <w:marLeft w:val="0"/>
                      <w:marRight w:val="150"/>
                      <w:marTop w:val="30"/>
                      <w:marBottom w:val="0"/>
                      <w:divBdr>
                        <w:top w:val="none" w:sz="0" w:space="0" w:color="auto"/>
                        <w:left w:val="none" w:sz="0" w:space="0" w:color="auto"/>
                        <w:bottom w:val="none" w:sz="0" w:space="0" w:color="auto"/>
                        <w:right w:val="none" w:sz="0" w:space="0" w:color="auto"/>
                      </w:divBdr>
                      <w:divsChild>
                        <w:div w:id="781614729">
                          <w:marLeft w:val="0"/>
                          <w:marRight w:val="0"/>
                          <w:marTop w:val="0"/>
                          <w:marBottom w:val="0"/>
                          <w:divBdr>
                            <w:top w:val="none" w:sz="0" w:space="0" w:color="auto"/>
                            <w:left w:val="none" w:sz="0" w:space="0" w:color="auto"/>
                            <w:bottom w:val="none" w:sz="0" w:space="0" w:color="auto"/>
                            <w:right w:val="none" w:sz="0" w:space="0" w:color="auto"/>
                          </w:divBdr>
                        </w:div>
                      </w:divsChild>
                    </w:div>
                    <w:div w:id="2026402825">
                      <w:marLeft w:val="0"/>
                      <w:marRight w:val="150"/>
                      <w:marTop w:val="30"/>
                      <w:marBottom w:val="0"/>
                      <w:divBdr>
                        <w:top w:val="none" w:sz="0" w:space="0" w:color="auto"/>
                        <w:left w:val="none" w:sz="0" w:space="0" w:color="auto"/>
                        <w:bottom w:val="none" w:sz="0" w:space="0" w:color="auto"/>
                        <w:right w:val="none" w:sz="0" w:space="0" w:color="auto"/>
                      </w:divBdr>
                      <w:divsChild>
                        <w:div w:id="1004085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968803">
          <w:marLeft w:val="0"/>
          <w:marRight w:val="0"/>
          <w:marTop w:val="0"/>
          <w:marBottom w:val="0"/>
          <w:divBdr>
            <w:top w:val="none" w:sz="0" w:space="0" w:color="auto"/>
            <w:left w:val="none" w:sz="0" w:space="0" w:color="auto"/>
            <w:bottom w:val="none" w:sz="0" w:space="0" w:color="auto"/>
            <w:right w:val="none" w:sz="0" w:space="0" w:color="auto"/>
          </w:divBdr>
        </w:div>
      </w:divsChild>
    </w:div>
    <w:div w:id="464354651">
      <w:bodyDiv w:val="1"/>
      <w:marLeft w:val="0"/>
      <w:marRight w:val="0"/>
      <w:marTop w:val="0"/>
      <w:marBottom w:val="0"/>
      <w:divBdr>
        <w:top w:val="none" w:sz="0" w:space="0" w:color="auto"/>
        <w:left w:val="none" w:sz="0" w:space="0" w:color="auto"/>
        <w:bottom w:val="none" w:sz="0" w:space="0" w:color="auto"/>
        <w:right w:val="none" w:sz="0" w:space="0" w:color="auto"/>
      </w:divBdr>
      <w:divsChild>
        <w:div w:id="502479952">
          <w:marLeft w:val="0"/>
          <w:marRight w:val="0"/>
          <w:marTop w:val="0"/>
          <w:marBottom w:val="0"/>
          <w:divBdr>
            <w:top w:val="none" w:sz="0" w:space="0" w:color="auto"/>
            <w:left w:val="none" w:sz="0" w:space="0" w:color="auto"/>
            <w:bottom w:val="none" w:sz="0" w:space="0" w:color="auto"/>
            <w:right w:val="none" w:sz="0" w:space="0" w:color="auto"/>
          </w:divBdr>
        </w:div>
        <w:div w:id="1507473733">
          <w:marLeft w:val="0"/>
          <w:marRight w:val="0"/>
          <w:marTop w:val="150"/>
          <w:marBottom w:val="150"/>
          <w:divBdr>
            <w:top w:val="dotted" w:sz="6" w:space="4" w:color="DBDBDB"/>
            <w:left w:val="dotted" w:sz="6" w:space="8" w:color="DBDBDB"/>
            <w:bottom w:val="dotted" w:sz="6" w:space="4" w:color="DBDBDB"/>
            <w:right w:val="dotted" w:sz="6" w:space="8" w:color="DBDBDB"/>
          </w:divBdr>
        </w:div>
      </w:divsChild>
    </w:div>
    <w:div w:id="469590756">
      <w:bodyDiv w:val="1"/>
      <w:marLeft w:val="0"/>
      <w:marRight w:val="0"/>
      <w:marTop w:val="0"/>
      <w:marBottom w:val="0"/>
      <w:divBdr>
        <w:top w:val="none" w:sz="0" w:space="0" w:color="auto"/>
        <w:left w:val="none" w:sz="0" w:space="0" w:color="auto"/>
        <w:bottom w:val="none" w:sz="0" w:space="0" w:color="auto"/>
        <w:right w:val="none" w:sz="0" w:space="0" w:color="auto"/>
      </w:divBdr>
    </w:div>
    <w:div w:id="489172046">
      <w:bodyDiv w:val="1"/>
      <w:marLeft w:val="0"/>
      <w:marRight w:val="0"/>
      <w:marTop w:val="0"/>
      <w:marBottom w:val="0"/>
      <w:divBdr>
        <w:top w:val="none" w:sz="0" w:space="0" w:color="auto"/>
        <w:left w:val="none" w:sz="0" w:space="0" w:color="auto"/>
        <w:bottom w:val="none" w:sz="0" w:space="0" w:color="auto"/>
        <w:right w:val="none" w:sz="0" w:space="0" w:color="auto"/>
      </w:divBdr>
    </w:div>
    <w:div w:id="508061314">
      <w:bodyDiv w:val="1"/>
      <w:marLeft w:val="0"/>
      <w:marRight w:val="0"/>
      <w:marTop w:val="0"/>
      <w:marBottom w:val="0"/>
      <w:divBdr>
        <w:top w:val="none" w:sz="0" w:space="0" w:color="auto"/>
        <w:left w:val="none" w:sz="0" w:space="0" w:color="auto"/>
        <w:bottom w:val="none" w:sz="0" w:space="0" w:color="auto"/>
        <w:right w:val="none" w:sz="0" w:space="0" w:color="auto"/>
      </w:divBdr>
    </w:div>
    <w:div w:id="510872800">
      <w:bodyDiv w:val="1"/>
      <w:marLeft w:val="0"/>
      <w:marRight w:val="0"/>
      <w:marTop w:val="0"/>
      <w:marBottom w:val="0"/>
      <w:divBdr>
        <w:top w:val="none" w:sz="0" w:space="0" w:color="auto"/>
        <w:left w:val="none" w:sz="0" w:space="0" w:color="auto"/>
        <w:bottom w:val="none" w:sz="0" w:space="0" w:color="auto"/>
        <w:right w:val="none" w:sz="0" w:space="0" w:color="auto"/>
      </w:divBdr>
    </w:div>
    <w:div w:id="513961436">
      <w:bodyDiv w:val="1"/>
      <w:marLeft w:val="0"/>
      <w:marRight w:val="0"/>
      <w:marTop w:val="0"/>
      <w:marBottom w:val="0"/>
      <w:divBdr>
        <w:top w:val="none" w:sz="0" w:space="0" w:color="auto"/>
        <w:left w:val="none" w:sz="0" w:space="0" w:color="auto"/>
        <w:bottom w:val="none" w:sz="0" w:space="0" w:color="auto"/>
        <w:right w:val="none" w:sz="0" w:space="0" w:color="auto"/>
      </w:divBdr>
    </w:div>
    <w:div w:id="524253017">
      <w:bodyDiv w:val="1"/>
      <w:marLeft w:val="0"/>
      <w:marRight w:val="0"/>
      <w:marTop w:val="0"/>
      <w:marBottom w:val="0"/>
      <w:divBdr>
        <w:top w:val="none" w:sz="0" w:space="0" w:color="auto"/>
        <w:left w:val="none" w:sz="0" w:space="0" w:color="auto"/>
        <w:bottom w:val="none" w:sz="0" w:space="0" w:color="auto"/>
        <w:right w:val="none" w:sz="0" w:space="0" w:color="auto"/>
      </w:divBdr>
      <w:divsChild>
        <w:div w:id="2120759436">
          <w:marLeft w:val="0"/>
          <w:marRight w:val="0"/>
          <w:marTop w:val="0"/>
          <w:marBottom w:val="0"/>
          <w:divBdr>
            <w:top w:val="none" w:sz="0" w:space="0" w:color="auto"/>
            <w:left w:val="none" w:sz="0" w:space="0" w:color="auto"/>
            <w:bottom w:val="none" w:sz="0" w:space="0" w:color="auto"/>
            <w:right w:val="none" w:sz="0" w:space="0" w:color="auto"/>
          </w:divBdr>
        </w:div>
      </w:divsChild>
    </w:div>
    <w:div w:id="525218164">
      <w:bodyDiv w:val="1"/>
      <w:marLeft w:val="0"/>
      <w:marRight w:val="0"/>
      <w:marTop w:val="0"/>
      <w:marBottom w:val="0"/>
      <w:divBdr>
        <w:top w:val="none" w:sz="0" w:space="0" w:color="auto"/>
        <w:left w:val="none" w:sz="0" w:space="0" w:color="auto"/>
        <w:bottom w:val="none" w:sz="0" w:space="0" w:color="auto"/>
        <w:right w:val="none" w:sz="0" w:space="0" w:color="auto"/>
      </w:divBdr>
    </w:div>
    <w:div w:id="532693414">
      <w:bodyDiv w:val="1"/>
      <w:marLeft w:val="0"/>
      <w:marRight w:val="0"/>
      <w:marTop w:val="0"/>
      <w:marBottom w:val="0"/>
      <w:divBdr>
        <w:top w:val="none" w:sz="0" w:space="0" w:color="auto"/>
        <w:left w:val="none" w:sz="0" w:space="0" w:color="auto"/>
        <w:bottom w:val="none" w:sz="0" w:space="0" w:color="auto"/>
        <w:right w:val="none" w:sz="0" w:space="0" w:color="auto"/>
      </w:divBdr>
    </w:div>
    <w:div w:id="540090304">
      <w:bodyDiv w:val="1"/>
      <w:marLeft w:val="0"/>
      <w:marRight w:val="0"/>
      <w:marTop w:val="0"/>
      <w:marBottom w:val="0"/>
      <w:divBdr>
        <w:top w:val="none" w:sz="0" w:space="0" w:color="auto"/>
        <w:left w:val="none" w:sz="0" w:space="0" w:color="auto"/>
        <w:bottom w:val="none" w:sz="0" w:space="0" w:color="auto"/>
        <w:right w:val="none" w:sz="0" w:space="0" w:color="auto"/>
      </w:divBdr>
    </w:div>
    <w:div w:id="549727887">
      <w:bodyDiv w:val="1"/>
      <w:marLeft w:val="0"/>
      <w:marRight w:val="0"/>
      <w:marTop w:val="0"/>
      <w:marBottom w:val="0"/>
      <w:divBdr>
        <w:top w:val="none" w:sz="0" w:space="0" w:color="auto"/>
        <w:left w:val="none" w:sz="0" w:space="0" w:color="auto"/>
        <w:bottom w:val="none" w:sz="0" w:space="0" w:color="auto"/>
        <w:right w:val="none" w:sz="0" w:space="0" w:color="auto"/>
      </w:divBdr>
    </w:div>
    <w:div w:id="562569587">
      <w:bodyDiv w:val="1"/>
      <w:marLeft w:val="0"/>
      <w:marRight w:val="0"/>
      <w:marTop w:val="0"/>
      <w:marBottom w:val="0"/>
      <w:divBdr>
        <w:top w:val="none" w:sz="0" w:space="0" w:color="auto"/>
        <w:left w:val="none" w:sz="0" w:space="0" w:color="auto"/>
        <w:bottom w:val="none" w:sz="0" w:space="0" w:color="auto"/>
        <w:right w:val="none" w:sz="0" w:space="0" w:color="auto"/>
      </w:divBdr>
    </w:div>
    <w:div w:id="573391897">
      <w:bodyDiv w:val="1"/>
      <w:marLeft w:val="0"/>
      <w:marRight w:val="0"/>
      <w:marTop w:val="0"/>
      <w:marBottom w:val="0"/>
      <w:divBdr>
        <w:top w:val="none" w:sz="0" w:space="0" w:color="auto"/>
        <w:left w:val="none" w:sz="0" w:space="0" w:color="auto"/>
        <w:bottom w:val="none" w:sz="0" w:space="0" w:color="auto"/>
        <w:right w:val="none" w:sz="0" w:space="0" w:color="auto"/>
      </w:divBdr>
    </w:div>
    <w:div w:id="594367052">
      <w:bodyDiv w:val="1"/>
      <w:marLeft w:val="0"/>
      <w:marRight w:val="0"/>
      <w:marTop w:val="0"/>
      <w:marBottom w:val="0"/>
      <w:divBdr>
        <w:top w:val="none" w:sz="0" w:space="0" w:color="auto"/>
        <w:left w:val="none" w:sz="0" w:space="0" w:color="auto"/>
        <w:bottom w:val="none" w:sz="0" w:space="0" w:color="auto"/>
        <w:right w:val="none" w:sz="0" w:space="0" w:color="auto"/>
      </w:divBdr>
    </w:div>
    <w:div w:id="613025342">
      <w:bodyDiv w:val="1"/>
      <w:marLeft w:val="0"/>
      <w:marRight w:val="0"/>
      <w:marTop w:val="0"/>
      <w:marBottom w:val="0"/>
      <w:divBdr>
        <w:top w:val="none" w:sz="0" w:space="0" w:color="auto"/>
        <w:left w:val="none" w:sz="0" w:space="0" w:color="auto"/>
        <w:bottom w:val="none" w:sz="0" w:space="0" w:color="auto"/>
        <w:right w:val="none" w:sz="0" w:space="0" w:color="auto"/>
      </w:divBdr>
    </w:div>
    <w:div w:id="619072457">
      <w:bodyDiv w:val="1"/>
      <w:marLeft w:val="0"/>
      <w:marRight w:val="0"/>
      <w:marTop w:val="0"/>
      <w:marBottom w:val="0"/>
      <w:divBdr>
        <w:top w:val="none" w:sz="0" w:space="0" w:color="auto"/>
        <w:left w:val="none" w:sz="0" w:space="0" w:color="auto"/>
        <w:bottom w:val="none" w:sz="0" w:space="0" w:color="auto"/>
        <w:right w:val="none" w:sz="0" w:space="0" w:color="auto"/>
      </w:divBdr>
    </w:div>
    <w:div w:id="623541386">
      <w:bodyDiv w:val="1"/>
      <w:marLeft w:val="0"/>
      <w:marRight w:val="0"/>
      <w:marTop w:val="0"/>
      <w:marBottom w:val="0"/>
      <w:divBdr>
        <w:top w:val="none" w:sz="0" w:space="0" w:color="auto"/>
        <w:left w:val="none" w:sz="0" w:space="0" w:color="auto"/>
        <w:bottom w:val="none" w:sz="0" w:space="0" w:color="auto"/>
        <w:right w:val="none" w:sz="0" w:space="0" w:color="auto"/>
      </w:divBdr>
    </w:div>
    <w:div w:id="633948502">
      <w:bodyDiv w:val="1"/>
      <w:marLeft w:val="0"/>
      <w:marRight w:val="0"/>
      <w:marTop w:val="0"/>
      <w:marBottom w:val="0"/>
      <w:divBdr>
        <w:top w:val="none" w:sz="0" w:space="0" w:color="auto"/>
        <w:left w:val="none" w:sz="0" w:space="0" w:color="auto"/>
        <w:bottom w:val="none" w:sz="0" w:space="0" w:color="auto"/>
        <w:right w:val="none" w:sz="0" w:space="0" w:color="auto"/>
      </w:divBdr>
      <w:divsChild>
        <w:div w:id="1733500174">
          <w:marLeft w:val="0"/>
          <w:marRight w:val="0"/>
          <w:marTop w:val="0"/>
          <w:marBottom w:val="0"/>
          <w:divBdr>
            <w:top w:val="none" w:sz="0" w:space="0" w:color="auto"/>
            <w:left w:val="none" w:sz="0" w:space="0" w:color="auto"/>
            <w:bottom w:val="none" w:sz="0" w:space="0" w:color="auto"/>
            <w:right w:val="none" w:sz="0" w:space="0" w:color="auto"/>
          </w:divBdr>
          <w:divsChild>
            <w:div w:id="236981381">
              <w:marLeft w:val="0"/>
              <w:marRight w:val="0"/>
              <w:marTop w:val="0"/>
              <w:marBottom w:val="0"/>
              <w:divBdr>
                <w:top w:val="none" w:sz="0" w:space="0" w:color="auto"/>
                <w:left w:val="none" w:sz="0" w:space="0" w:color="auto"/>
                <w:bottom w:val="none" w:sz="0" w:space="0" w:color="auto"/>
                <w:right w:val="none" w:sz="0" w:space="0" w:color="auto"/>
              </w:divBdr>
              <w:divsChild>
                <w:div w:id="237248608">
                  <w:marLeft w:val="0"/>
                  <w:marRight w:val="0"/>
                  <w:marTop w:val="0"/>
                  <w:marBottom w:val="0"/>
                  <w:divBdr>
                    <w:top w:val="none" w:sz="0" w:space="0" w:color="auto"/>
                    <w:left w:val="none" w:sz="0" w:space="0" w:color="auto"/>
                    <w:bottom w:val="none" w:sz="0" w:space="0" w:color="auto"/>
                    <w:right w:val="none" w:sz="0" w:space="0" w:color="auto"/>
                  </w:divBdr>
                  <w:divsChild>
                    <w:div w:id="1716200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2078366">
      <w:bodyDiv w:val="1"/>
      <w:marLeft w:val="0"/>
      <w:marRight w:val="0"/>
      <w:marTop w:val="0"/>
      <w:marBottom w:val="0"/>
      <w:divBdr>
        <w:top w:val="none" w:sz="0" w:space="0" w:color="auto"/>
        <w:left w:val="none" w:sz="0" w:space="0" w:color="auto"/>
        <w:bottom w:val="none" w:sz="0" w:space="0" w:color="auto"/>
        <w:right w:val="none" w:sz="0" w:space="0" w:color="auto"/>
      </w:divBdr>
    </w:div>
    <w:div w:id="656151739">
      <w:bodyDiv w:val="1"/>
      <w:marLeft w:val="0"/>
      <w:marRight w:val="0"/>
      <w:marTop w:val="0"/>
      <w:marBottom w:val="0"/>
      <w:divBdr>
        <w:top w:val="none" w:sz="0" w:space="0" w:color="auto"/>
        <w:left w:val="none" w:sz="0" w:space="0" w:color="auto"/>
        <w:bottom w:val="none" w:sz="0" w:space="0" w:color="auto"/>
        <w:right w:val="none" w:sz="0" w:space="0" w:color="auto"/>
      </w:divBdr>
    </w:div>
    <w:div w:id="698316458">
      <w:bodyDiv w:val="1"/>
      <w:marLeft w:val="0"/>
      <w:marRight w:val="0"/>
      <w:marTop w:val="0"/>
      <w:marBottom w:val="0"/>
      <w:divBdr>
        <w:top w:val="none" w:sz="0" w:space="0" w:color="auto"/>
        <w:left w:val="none" w:sz="0" w:space="0" w:color="auto"/>
        <w:bottom w:val="none" w:sz="0" w:space="0" w:color="auto"/>
        <w:right w:val="none" w:sz="0" w:space="0" w:color="auto"/>
      </w:divBdr>
    </w:div>
    <w:div w:id="712465226">
      <w:bodyDiv w:val="1"/>
      <w:marLeft w:val="0"/>
      <w:marRight w:val="0"/>
      <w:marTop w:val="0"/>
      <w:marBottom w:val="0"/>
      <w:divBdr>
        <w:top w:val="none" w:sz="0" w:space="0" w:color="auto"/>
        <w:left w:val="none" w:sz="0" w:space="0" w:color="auto"/>
        <w:bottom w:val="none" w:sz="0" w:space="0" w:color="auto"/>
        <w:right w:val="none" w:sz="0" w:space="0" w:color="auto"/>
      </w:divBdr>
    </w:div>
    <w:div w:id="729425935">
      <w:bodyDiv w:val="1"/>
      <w:marLeft w:val="0"/>
      <w:marRight w:val="0"/>
      <w:marTop w:val="0"/>
      <w:marBottom w:val="0"/>
      <w:divBdr>
        <w:top w:val="none" w:sz="0" w:space="0" w:color="auto"/>
        <w:left w:val="none" w:sz="0" w:space="0" w:color="auto"/>
        <w:bottom w:val="none" w:sz="0" w:space="0" w:color="auto"/>
        <w:right w:val="none" w:sz="0" w:space="0" w:color="auto"/>
      </w:divBdr>
    </w:div>
    <w:div w:id="738986425">
      <w:bodyDiv w:val="1"/>
      <w:marLeft w:val="0"/>
      <w:marRight w:val="0"/>
      <w:marTop w:val="0"/>
      <w:marBottom w:val="0"/>
      <w:divBdr>
        <w:top w:val="none" w:sz="0" w:space="0" w:color="auto"/>
        <w:left w:val="none" w:sz="0" w:space="0" w:color="auto"/>
        <w:bottom w:val="none" w:sz="0" w:space="0" w:color="auto"/>
        <w:right w:val="none" w:sz="0" w:space="0" w:color="auto"/>
      </w:divBdr>
    </w:div>
    <w:div w:id="739443916">
      <w:bodyDiv w:val="1"/>
      <w:marLeft w:val="0"/>
      <w:marRight w:val="0"/>
      <w:marTop w:val="0"/>
      <w:marBottom w:val="0"/>
      <w:divBdr>
        <w:top w:val="none" w:sz="0" w:space="0" w:color="auto"/>
        <w:left w:val="none" w:sz="0" w:space="0" w:color="auto"/>
        <w:bottom w:val="none" w:sz="0" w:space="0" w:color="auto"/>
        <w:right w:val="none" w:sz="0" w:space="0" w:color="auto"/>
      </w:divBdr>
    </w:div>
    <w:div w:id="740491704">
      <w:bodyDiv w:val="1"/>
      <w:marLeft w:val="0"/>
      <w:marRight w:val="0"/>
      <w:marTop w:val="0"/>
      <w:marBottom w:val="0"/>
      <w:divBdr>
        <w:top w:val="none" w:sz="0" w:space="0" w:color="auto"/>
        <w:left w:val="none" w:sz="0" w:space="0" w:color="auto"/>
        <w:bottom w:val="none" w:sz="0" w:space="0" w:color="auto"/>
        <w:right w:val="none" w:sz="0" w:space="0" w:color="auto"/>
      </w:divBdr>
    </w:div>
    <w:div w:id="749624271">
      <w:bodyDiv w:val="1"/>
      <w:marLeft w:val="0"/>
      <w:marRight w:val="0"/>
      <w:marTop w:val="0"/>
      <w:marBottom w:val="0"/>
      <w:divBdr>
        <w:top w:val="none" w:sz="0" w:space="0" w:color="auto"/>
        <w:left w:val="none" w:sz="0" w:space="0" w:color="auto"/>
        <w:bottom w:val="none" w:sz="0" w:space="0" w:color="auto"/>
        <w:right w:val="none" w:sz="0" w:space="0" w:color="auto"/>
      </w:divBdr>
    </w:div>
    <w:div w:id="776294869">
      <w:bodyDiv w:val="1"/>
      <w:marLeft w:val="0"/>
      <w:marRight w:val="0"/>
      <w:marTop w:val="0"/>
      <w:marBottom w:val="0"/>
      <w:divBdr>
        <w:top w:val="none" w:sz="0" w:space="0" w:color="auto"/>
        <w:left w:val="none" w:sz="0" w:space="0" w:color="auto"/>
        <w:bottom w:val="none" w:sz="0" w:space="0" w:color="auto"/>
        <w:right w:val="none" w:sz="0" w:space="0" w:color="auto"/>
      </w:divBdr>
    </w:div>
    <w:div w:id="803279310">
      <w:bodyDiv w:val="1"/>
      <w:marLeft w:val="0"/>
      <w:marRight w:val="0"/>
      <w:marTop w:val="0"/>
      <w:marBottom w:val="0"/>
      <w:divBdr>
        <w:top w:val="none" w:sz="0" w:space="0" w:color="auto"/>
        <w:left w:val="none" w:sz="0" w:space="0" w:color="auto"/>
        <w:bottom w:val="none" w:sz="0" w:space="0" w:color="auto"/>
        <w:right w:val="none" w:sz="0" w:space="0" w:color="auto"/>
      </w:divBdr>
    </w:div>
    <w:div w:id="811556361">
      <w:bodyDiv w:val="1"/>
      <w:marLeft w:val="0"/>
      <w:marRight w:val="0"/>
      <w:marTop w:val="0"/>
      <w:marBottom w:val="0"/>
      <w:divBdr>
        <w:top w:val="none" w:sz="0" w:space="0" w:color="auto"/>
        <w:left w:val="none" w:sz="0" w:space="0" w:color="auto"/>
        <w:bottom w:val="none" w:sz="0" w:space="0" w:color="auto"/>
        <w:right w:val="none" w:sz="0" w:space="0" w:color="auto"/>
      </w:divBdr>
    </w:div>
    <w:div w:id="814613061">
      <w:bodyDiv w:val="1"/>
      <w:marLeft w:val="0"/>
      <w:marRight w:val="0"/>
      <w:marTop w:val="0"/>
      <w:marBottom w:val="0"/>
      <w:divBdr>
        <w:top w:val="none" w:sz="0" w:space="0" w:color="auto"/>
        <w:left w:val="none" w:sz="0" w:space="0" w:color="auto"/>
        <w:bottom w:val="none" w:sz="0" w:space="0" w:color="auto"/>
        <w:right w:val="none" w:sz="0" w:space="0" w:color="auto"/>
      </w:divBdr>
    </w:div>
    <w:div w:id="818886884">
      <w:bodyDiv w:val="1"/>
      <w:marLeft w:val="0"/>
      <w:marRight w:val="0"/>
      <w:marTop w:val="0"/>
      <w:marBottom w:val="0"/>
      <w:divBdr>
        <w:top w:val="none" w:sz="0" w:space="0" w:color="auto"/>
        <w:left w:val="none" w:sz="0" w:space="0" w:color="auto"/>
        <w:bottom w:val="none" w:sz="0" w:space="0" w:color="auto"/>
        <w:right w:val="none" w:sz="0" w:space="0" w:color="auto"/>
      </w:divBdr>
    </w:div>
    <w:div w:id="819150670">
      <w:bodyDiv w:val="1"/>
      <w:marLeft w:val="0"/>
      <w:marRight w:val="0"/>
      <w:marTop w:val="0"/>
      <w:marBottom w:val="0"/>
      <w:divBdr>
        <w:top w:val="none" w:sz="0" w:space="0" w:color="auto"/>
        <w:left w:val="none" w:sz="0" w:space="0" w:color="auto"/>
        <w:bottom w:val="none" w:sz="0" w:space="0" w:color="auto"/>
        <w:right w:val="none" w:sz="0" w:space="0" w:color="auto"/>
      </w:divBdr>
    </w:div>
    <w:div w:id="819659085">
      <w:bodyDiv w:val="1"/>
      <w:marLeft w:val="0"/>
      <w:marRight w:val="0"/>
      <w:marTop w:val="0"/>
      <w:marBottom w:val="0"/>
      <w:divBdr>
        <w:top w:val="none" w:sz="0" w:space="0" w:color="auto"/>
        <w:left w:val="none" w:sz="0" w:space="0" w:color="auto"/>
        <w:bottom w:val="none" w:sz="0" w:space="0" w:color="auto"/>
        <w:right w:val="none" w:sz="0" w:space="0" w:color="auto"/>
      </w:divBdr>
    </w:div>
    <w:div w:id="825050820">
      <w:bodyDiv w:val="1"/>
      <w:marLeft w:val="0"/>
      <w:marRight w:val="0"/>
      <w:marTop w:val="0"/>
      <w:marBottom w:val="0"/>
      <w:divBdr>
        <w:top w:val="none" w:sz="0" w:space="0" w:color="auto"/>
        <w:left w:val="none" w:sz="0" w:space="0" w:color="auto"/>
        <w:bottom w:val="none" w:sz="0" w:space="0" w:color="auto"/>
        <w:right w:val="none" w:sz="0" w:space="0" w:color="auto"/>
      </w:divBdr>
    </w:div>
    <w:div w:id="840395192">
      <w:bodyDiv w:val="1"/>
      <w:marLeft w:val="0"/>
      <w:marRight w:val="0"/>
      <w:marTop w:val="0"/>
      <w:marBottom w:val="0"/>
      <w:divBdr>
        <w:top w:val="none" w:sz="0" w:space="0" w:color="auto"/>
        <w:left w:val="none" w:sz="0" w:space="0" w:color="auto"/>
        <w:bottom w:val="none" w:sz="0" w:space="0" w:color="auto"/>
        <w:right w:val="none" w:sz="0" w:space="0" w:color="auto"/>
      </w:divBdr>
    </w:div>
    <w:div w:id="842624149">
      <w:bodyDiv w:val="1"/>
      <w:marLeft w:val="0"/>
      <w:marRight w:val="0"/>
      <w:marTop w:val="0"/>
      <w:marBottom w:val="0"/>
      <w:divBdr>
        <w:top w:val="none" w:sz="0" w:space="0" w:color="auto"/>
        <w:left w:val="none" w:sz="0" w:space="0" w:color="auto"/>
        <w:bottom w:val="none" w:sz="0" w:space="0" w:color="auto"/>
        <w:right w:val="none" w:sz="0" w:space="0" w:color="auto"/>
      </w:divBdr>
    </w:div>
    <w:div w:id="847864807">
      <w:bodyDiv w:val="1"/>
      <w:marLeft w:val="0"/>
      <w:marRight w:val="0"/>
      <w:marTop w:val="0"/>
      <w:marBottom w:val="0"/>
      <w:divBdr>
        <w:top w:val="none" w:sz="0" w:space="0" w:color="auto"/>
        <w:left w:val="none" w:sz="0" w:space="0" w:color="auto"/>
        <w:bottom w:val="none" w:sz="0" w:space="0" w:color="auto"/>
        <w:right w:val="none" w:sz="0" w:space="0" w:color="auto"/>
      </w:divBdr>
    </w:div>
    <w:div w:id="879246543">
      <w:bodyDiv w:val="1"/>
      <w:marLeft w:val="0"/>
      <w:marRight w:val="0"/>
      <w:marTop w:val="0"/>
      <w:marBottom w:val="0"/>
      <w:divBdr>
        <w:top w:val="none" w:sz="0" w:space="0" w:color="auto"/>
        <w:left w:val="none" w:sz="0" w:space="0" w:color="auto"/>
        <w:bottom w:val="none" w:sz="0" w:space="0" w:color="auto"/>
        <w:right w:val="none" w:sz="0" w:space="0" w:color="auto"/>
      </w:divBdr>
    </w:div>
    <w:div w:id="879393830">
      <w:bodyDiv w:val="1"/>
      <w:marLeft w:val="0"/>
      <w:marRight w:val="0"/>
      <w:marTop w:val="0"/>
      <w:marBottom w:val="0"/>
      <w:divBdr>
        <w:top w:val="none" w:sz="0" w:space="0" w:color="auto"/>
        <w:left w:val="none" w:sz="0" w:space="0" w:color="auto"/>
        <w:bottom w:val="none" w:sz="0" w:space="0" w:color="auto"/>
        <w:right w:val="none" w:sz="0" w:space="0" w:color="auto"/>
      </w:divBdr>
    </w:div>
    <w:div w:id="881673799">
      <w:bodyDiv w:val="1"/>
      <w:marLeft w:val="0"/>
      <w:marRight w:val="0"/>
      <w:marTop w:val="0"/>
      <w:marBottom w:val="0"/>
      <w:divBdr>
        <w:top w:val="none" w:sz="0" w:space="0" w:color="auto"/>
        <w:left w:val="none" w:sz="0" w:space="0" w:color="auto"/>
        <w:bottom w:val="none" w:sz="0" w:space="0" w:color="auto"/>
        <w:right w:val="none" w:sz="0" w:space="0" w:color="auto"/>
      </w:divBdr>
    </w:div>
    <w:div w:id="886526074">
      <w:bodyDiv w:val="1"/>
      <w:marLeft w:val="0"/>
      <w:marRight w:val="0"/>
      <w:marTop w:val="0"/>
      <w:marBottom w:val="0"/>
      <w:divBdr>
        <w:top w:val="none" w:sz="0" w:space="0" w:color="auto"/>
        <w:left w:val="none" w:sz="0" w:space="0" w:color="auto"/>
        <w:bottom w:val="none" w:sz="0" w:space="0" w:color="auto"/>
        <w:right w:val="none" w:sz="0" w:space="0" w:color="auto"/>
      </w:divBdr>
    </w:div>
    <w:div w:id="890188468">
      <w:bodyDiv w:val="1"/>
      <w:marLeft w:val="0"/>
      <w:marRight w:val="0"/>
      <w:marTop w:val="0"/>
      <w:marBottom w:val="0"/>
      <w:divBdr>
        <w:top w:val="none" w:sz="0" w:space="0" w:color="auto"/>
        <w:left w:val="none" w:sz="0" w:space="0" w:color="auto"/>
        <w:bottom w:val="none" w:sz="0" w:space="0" w:color="auto"/>
        <w:right w:val="none" w:sz="0" w:space="0" w:color="auto"/>
      </w:divBdr>
    </w:div>
    <w:div w:id="919559949">
      <w:bodyDiv w:val="1"/>
      <w:marLeft w:val="0"/>
      <w:marRight w:val="0"/>
      <w:marTop w:val="0"/>
      <w:marBottom w:val="0"/>
      <w:divBdr>
        <w:top w:val="none" w:sz="0" w:space="0" w:color="auto"/>
        <w:left w:val="none" w:sz="0" w:space="0" w:color="auto"/>
        <w:bottom w:val="none" w:sz="0" w:space="0" w:color="auto"/>
        <w:right w:val="none" w:sz="0" w:space="0" w:color="auto"/>
      </w:divBdr>
    </w:div>
    <w:div w:id="920526063">
      <w:bodyDiv w:val="1"/>
      <w:marLeft w:val="0"/>
      <w:marRight w:val="0"/>
      <w:marTop w:val="0"/>
      <w:marBottom w:val="0"/>
      <w:divBdr>
        <w:top w:val="none" w:sz="0" w:space="0" w:color="auto"/>
        <w:left w:val="none" w:sz="0" w:space="0" w:color="auto"/>
        <w:bottom w:val="none" w:sz="0" w:space="0" w:color="auto"/>
        <w:right w:val="none" w:sz="0" w:space="0" w:color="auto"/>
      </w:divBdr>
    </w:div>
    <w:div w:id="930049838">
      <w:bodyDiv w:val="1"/>
      <w:marLeft w:val="0"/>
      <w:marRight w:val="0"/>
      <w:marTop w:val="0"/>
      <w:marBottom w:val="0"/>
      <w:divBdr>
        <w:top w:val="none" w:sz="0" w:space="0" w:color="auto"/>
        <w:left w:val="none" w:sz="0" w:space="0" w:color="auto"/>
        <w:bottom w:val="none" w:sz="0" w:space="0" w:color="auto"/>
        <w:right w:val="none" w:sz="0" w:space="0" w:color="auto"/>
      </w:divBdr>
    </w:div>
    <w:div w:id="966856008">
      <w:bodyDiv w:val="1"/>
      <w:marLeft w:val="0"/>
      <w:marRight w:val="0"/>
      <w:marTop w:val="0"/>
      <w:marBottom w:val="0"/>
      <w:divBdr>
        <w:top w:val="none" w:sz="0" w:space="0" w:color="auto"/>
        <w:left w:val="none" w:sz="0" w:space="0" w:color="auto"/>
        <w:bottom w:val="none" w:sz="0" w:space="0" w:color="auto"/>
        <w:right w:val="none" w:sz="0" w:space="0" w:color="auto"/>
      </w:divBdr>
    </w:div>
    <w:div w:id="967008633">
      <w:bodyDiv w:val="1"/>
      <w:marLeft w:val="0"/>
      <w:marRight w:val="0"/>
      <w:marTop w:val="0"/>
      <w:marBottom w:val="0"/>
      <w:divBdr>
        <w:top w:val="none" w:sz="0" w:space="0" w:color="auto"/>
        <w:left w:val="none" w:sz="0" w:space="0" w:color="auto"/>
        <w:bottom w:val="none" w:sz="0" w:space="0" w:color="auto"/>
        <w:right w:val="none" w:sz="0" w:space="0" w:color="auto"/>
      </w:divBdr>
    </w:div>
    <w:div w:id="967858762">
      <w:bodyDiv w:val="1"/>
      <w:marLeft w:val="0"/>
      <w:marRight w:val="0"/>
      <w:marTop w:val="0"/>
      <w:marBottom w:val="0"/>
      <w:divBdr>
        <w:top w:val="none" w:sz="0" w:space="0" w:color="auto"/>
        <w:left w:val="none" w:sz="0" w:space="0" w:color="auto"/>
        <w:bottom w:val="none" w:sz="0" w:space="0" w:color="auto"/>
        <w:right w:val="none" w:sz="0" w:space="0" w:color="auto"/>
      </w:divBdr>
    </w:div>
    <w:div w:id="983850952">
      <w:bodyDiv w:val="1"/>
      <w:marLeft w:val="0"/>
      <w:marRight w:val="0"/>
      <w:marTop w:val="0"/>
      <w:marBottom w:val="0"/>
      <w:divBdr>
        <w:top w:val="none" w:sz="0" w:space="0" w:color="auto"/>
        <w:left w:val="none" w:sz="0" w:space="0" w:color="auto"/>
        <w:bottom w:val="none" w:sz="0" w:space="0" w:color="auto"/>
        <w:right w:val="none" w:sz="0" w:space="0" w:color="auto"/>
      </w:divBdr>
    </w:div>
    <w:div w:id="986864972">
      <w:bodyDiv w:val="1"/>
      <w:marLeft w:val="0"/>
      <w:marRight w:val="0"/>
      <w:marTop w:val="0"/>
      <w:marBottom w:val="0"/>
      <w:divBdr>
        <w:top w:val="none" w:sz="0" w:space="0" w:color="auto"/>
        <w:left w:val="none" w:sz="0" w:space="0" w:color="auto"/>
        <w:bottom w:val="none" w:sz="0" w:space="0" w:color="auto"/>
        <w:right w:val="none" w:sz="0" w:space="0" w:color="auto"/>
      </w:divBdr>
    </w:div>
    <w:div w:id="996425262">
      <w:bodyDiv w:val="1"/>
      <w:marLeft w:val="0"/>
      <w:marRight w:val="0"/>
      <w:marTop w:val="0"/>
      <w:marBottom w:val="0"/>
      <w:divBdr>
        <w:top w:val="none" w:sz="0" w:space="0" w:color="auto"/>
        <w:left w:val="none" w:sz="0" w:space="0" w:color="auto"/>
        <w:bottom w:val="none" w:sz="0" w:space="0" w:color="auto"/>
        <w:right w:val="none" w:sz="0" w:space="0" w:color="auto"/>
      </w:divBdr>
    </w:div>
    <w:div w:id="1002195117">
      <w:bodyDiv w:val="1"/>
      <w:marLeft w:val="0"/>
      <w:marRight w:val="0"/>
      <w:marTop w:val="0"/>
      <w:marBottom w:val="0"/>
      <w:divBdr>
        <w:top w:val="none" w:sz="0" w:space="0" w:color="auto"/>
        <w:left w:val="none" w:sz="0" w:space="0" w:color="auto"/>
        <w:bottom w:val="none" w:sz="0" w:space="0" w:color="auto"/>
        <w:right w:val="none" w:sz="0" w:space="0" w:color="auto"/>
      </w:divBdr>
    </w:div>
    <w:div w:id="1007058193">
      <w:bodyDiv w:val="1"/>
      <w:marLeft w:val="0"/>
      <w:marRight w:val="0"/>
      <w:marTop w:val="0"/>
      <w:marBottom w:val="0"/>
      <w:divBdr>
        <w:top w:val="none" w:sz="0" w:space="0" w:color="auto"/>
        <w:left w:val="none" w:sz="0" w:space="0" w:color="auto"/>
        <w:bottom w:val="none" w:sz="0" w:space="0" w:color="auto"/>
        <w:right w:val="none" w:sz="0" w:space="0" w:color="auto"/>
      </w:divBdr>
      <w:divsChild>
        <w:div w:id="1342583730">
          <w:marLeft w:val="0"/>
          <w:marRight w:val="0"/>
          <w:marTop w:val="0"/>
          <w:marBottom w:val="0"/>
          <w:divBdr>
            <w:top w:val="none" w:sz="0" w:space="0" w:color="auto"/>
            <w:left w:val="none" w:sz="0" w:space="0" w:color="auto"/>
            <w:bottom w:val="none" w:sz="0" w:space="0" w:color="auto"/>
            <w:right w:val="none" w:sz="0" w:space="0" w:color="auto"/>
          </w:divBdr>
          <w:divsChild>
            <w:div w:id="855928535">
              <w:marLeft w:val="0"/>
              <w:marRight w:val="0"/>
              <w:marTop w:val="0"/>
              <w:marBottom w:val="0"/>
              <w:divBdr>
                <w:top w:val="none" w:sz="0" w:space="0" w:color="auto"/>
                <w:left w:val="none" w:sz="0" w:space="0" w:color="auto"/>
                <w:bottom w:val="none" w:sz="0" w:space="0" w:color="auto"/>
                <w:right w:val="none" w:sz="0" w:space="0" w:color="auto"/>
              </w:divBdr>
              <w:divsChild>
                <w:div w:id="2135444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8604258">
      <w:bodyDiv w:val="1"/>
      <w:marLeft w:val="0"/>
      <w:marRight w:val="0"/>
      <w:marTop w:val="0"/>
      <w:marBottom w:val="0"/>
      <w:divBdr>
        <w:top w:val="none" w:sz="0" w:space="0" w:color="auto"/>
        <w:left w:val="none" w:sz="0" w:space="0" w:color="auto"/>
        <w:bottom w:val="none" w:sz="0" w:space="0" w:color="auto"/>
        <w:right w:val="none" w:sz="0" w:space="0" w:color="auto"/>
      </w:divBdr>
    </w:div>
    <w:div w:id="1046027262">
      <w:bodyDiv w:val="1"/>
      <w:marLeft w:val="0"/>
      <w:marRight w:val="0"/>
      <w:marTop w:val="0"/>
      <w:marBottom w:val="0"/>
      <w:divBdr>
        <w:top w:val="none" w:sz="0" w:space="0" w:color="auto"/>
        <w:left w:val="none" w:sz="0" w:space="0" w:color="auto"/>
        <w:bottom w:val="none" w:sz="0" w:space="0" w:color="auto"/>
        <w:right w:val="none" w:sz="0" w:space="0" w:color="auto"/>
      </w:divBdr>
    </w:div>
    <w:div w:id="1061831709">
      <w:bodyDiv w:val="1"/>
      <w:marLeft w:val="0"/>
      <w:marRight w:val="0"/>
      <w:marTop w:val="0"/>
      <w:marBottom w:val="0"/>
      <w:divBdr>
        <w:top w:val="none" w:sz="0" w:space="0" w:color="auto"/>
        <w:left w:val="none" w:sz="0" w:space="0" w:color="auto"/>
        <w:bottom w:val="none" w:sz="0" w:space="0" w:color="auto"/>
        <w:right w:val="none" w:sz="0" w:space="0" w:color="auto"/>
      </w:divBdr>
    </w:div>
    <w:div w:id="1066882762">
      <w:bodyDiv w:val="1"/>
      <w:marLeft w:val="0"/>
      <w:marRight w:val="0"/>
      <w:marTop w:val="0"/>
      <w:marBottom w:val="0"/>
      <w:divBdr>
        <w:top w:val="none" w:sz="0" w:space="0" w:color="auto"/>
        <w:left w:val="none" w:sz="0" w:space="0" w:color="auto"/>
        <w:bottom w:val="none" w:sz="0" w:space="0" w:color="auto"/>
        <w:right w:val="none" w:sz="0" w:space="0" w:color="auto"/>
      </w:divBdr>
    </w:div>
    <w:div w:id="1114713674">
      <w:bodyDiv w:val="1"/>
      <w:marLeft w:val="0"/>
      <w:marRight w:val="0"/>
      <w:marTop w:val="0"/>
      <w:marBottom w:val="0"/>
      <w:divBdr>
        <w:top w:val="none" w:sz="0" w:space="0" w:color="auto"/>
        <w:left w:val="none" w:sz="0" w:space="0" w:color="auto"/>
        <w:bottom w:val="none" w:sz="0" w:space="0" w:color="auto"/>
        <w:right w:val="none" w:sz="0" w:space="0" w:color="auto"/>
      </w:divBdr>
    </w:div>
    <w:div w:id="1134755843">
      <w:bodyDiv w:val="1"/>
      <w:marLeft w:val="0"/>
      <w:marRight w:val="0"/>
      <w:marTop w:val="0"/>
      <w:marBottom w:val="0"/>
      <w:divBdr>
        <w:top w:val="none" w:sz="0" w:space="0" w:color="auto"/>
        <w:left w:val="none" w:sz="0" w:space="0" w:color="auto"/>
        <w:bottom w:val="none" w:sz="0" w:space="0" w:color="auto"/>
        <w:right w:val="none" w:sz="0" w:space="0" w:color="auto"/>
      </w:divBdr>
    </w:div>
    <w:div w:id="1145781817">
      <w:bodyDiv w:val="1"/>
      <w:marLeft w:val="0"/>
      <w:marRight w:val="0"/>
      <w:marTop w:val="0"/>
      <w:marBottom w:val="0"/>
      <w:divBdr>
        <w:top w:val="none" w:sz="0" w:space="0" w:color="auto"/>
        <w:left w:val="none" w:sz="0" w:space="0" w:color="auto"/>
        <w:bottom w:val="none" w:sz="0" w:space="0" w:color="auto"/>
        <w:right w:val="none" w:sz="0" w:space="0" w:color="auto"/>
      </w:divBdr>
    </w:div>
    <w:div w:id="1150488587">
      <w:bodyDiv w:val="1"/>
      <w:marLeft w:val="0"/>
      <w:marRight w:val="0"/>
      <w:marTop w:val="0"/>
      <w:marBottom w:val="0"/>
      <w:divBdr>
        <w:top w:val="none" w:sz="0" w:space="0" w:color="auto"/>
        <w:left w:val="none" w:sz="0" w:space="0" w:color="auto"/>
        <w:bottom w:val="none" w:sz="0" w:space="0" w:color="auto"/>
        <w:right w:val="none" w:sz="0" w:space="0" w:color="auto"/>
      </w:divBdr>
    </w:div>
    <w:div w:id="1157497965">
      <w:bodyDiv w:val="1"/>
      <w:marLeft w:val="0"/>
      <w:marRight w:val="0"/>
      <w:marTop w:val="0"/>
      <w:marBottom w:val="0"/>
      <w:divBdr>
        <w:top w:val="none" w:sz="0" w:space="0" w:color="auto"/>
        <w:left w:val="none" w:sz="0" w:space="0" w:color="auto"/>
        <w:bottom w:val="none" w:sz="0" w:space="0" w:color="auto"/>
        <w:right w:val="none" w:sz="0" w:space="0" w:color="auto"/>
      </w:divBdr>
    </w:div>
    <w:div w:id="1229342001">
      <w:bodyDiv w:val="1"/>
      <w:marLeft w:val="0"/>
      <w:marRight w:val="0"/>
      <w:marTop w:val="0"/>
      <w:marBottom w:val="0"/>
      <w:divBdr>
        <w:top w:val="none" w:sz="0" w:space="0" w:color="auto"/>
        <w:left w:val="none" w:sz="0" w:space="0" w:color="auto"/>
        <w:bottom w:val="none" w:sz="0" w:space="0" w:color="auto"/>
        <w:right w:val="none" w:sz="0" w:space="0" w:color="auto"/>
      </w:divBdr>
    </w:div>
    <w:div w:id="1244533992">
      <w:bodyDiv w:val="1"/>
      <w:marLeft w:val="0"/>
      <w:marRight w:val="0"/>
      <w:marTop w:val="0"/>
      <w:marBottom w:val="0"/>
      <w:divBdr>
        <w:top w:val="none" w:sz="0" w:space="0" w:color="auto"/>
        <w:left w:val="none" w:sz="0" w:space="0" w:color="auto"/>
        <w:bottom w:val="none" w:sz="0" w:space="0" w:color="auto"/>
        <w:right w:val="none" w:sz="0" w:space="0" w:color="auto"/>
      </w:divBdr>
    </w:div>
    <w:div w:id="1257595409">
      <w:bodyDiv w:val="1"/>
      <w:marLeft w:val="0"/>
      <w:marRight w:val="0"/>
      <w:marTop w:val="0"/>
      <w:marBottom w:val="0"/>
      <w:divBdr>
        <w:top w:val="none" w:sz="0" w:space="0" w:color="auto"/>
        <w:left w:val="none" w:sz="0" w:space="0" w:color="auto"/>
        <w:bottom w:val="none" w:sz="0" w:space="0" w:color="auto"/>
        <w:right w:val="none" w:sz="0" w:space="0" w:color="auto"/>
      </w:divBdr>
    </w:div>
    <w:div w:id="1266304694">
      <w:bodyDiv w:val="1"/>
      <w:marLeft w:val="0"/>
      <w:marRight w:val="0"/>
      <w:marTop w:val="0"/>
      <w:marBottom w:val="0"/>
      <w:divBdr>
        <w:top w:val="none" w:sz="0" w:space="0" w:color="auto"/>
        <w:left w:val="none" w:sz="0" w:space="0" w:color="auto"/>
        <w:bottom w:val="none" w:sz="0" w:space="0" w:color="auto"/>
        <w:right w:val="none" w:sz="0" w:space="0" w:color="auto"/>
      </w:divBdr>
    </w:div>
    <w:div w:id="1272397462">
      <w:bodyDiv w:val="1"/>
      <w:marLeft w:val="0"/>
      <w:marRight w:val="0"/>
      <w:marTop w:val="0"/>
      <w:marBottom w:val="0"/>
      <w:divBdr>
        <w:top w:val="none" w:sz="0" w:space="0" w:color="auto"/>
        <w:left w:val="none" w:sz="0" w:space="0" w:color="auto"/>
        <w:bottom w:val="none" w:sz="0" w:space="0" w:color="auto"/>
        <w:right w:val="none" w:sz="0" w:space="0" w:color="auto"/>
      </w:divBdr>
    </w:div>
    <w:div w:id="1273126881">
      <w:bodyDiv w:val="1"/>
      <w:marLeft w:val="0"/>
      <w:marRight w:val="0"/>
      <w:marTop w:val="0"/>
      <w:marBottom w:val="0"/>
      <w:divBdr>
        <w:top w:val="none" w:sz="0" w:space="0" w:color="auto"/>
        <w:left w:val="none" w:sz="0" w:space="0" w:color="auto"/>
        <w:bottom w:val="none" w:sz="0" w:space="0" w:color="auto"/>
        <w:right w:val="none" w:sz="0" w:space="0" w:color="auto"/>
      </w:divBdr>
    </w:div>
    <w:div w:id="1315141687">
      <w:bodyDiv w:val="1"/>
      <w:marLeft w:val="0"/>
      <w:marRight w:val="0"/>
      <w:marTop w:val="0"/>
      <w:marBottom w:val="0"/>
      <w:divBdr>
        <w:top w:val="none" w:sz="0" w:space="0" w:color="auto"/>
        <w:left w:val="none" w:sz="0" w:space="0" w:color="auto"/>
        <w:bottom w:val="none" w:sz="0" w:space="0" w:color="auto"/>
        <w:right w:val="none" w:sz="0" w:space="0" w:color="auto"/>
      </w:divBdr>
    </w:div>
    <w:div w:id="1320691904">
      <w:bodyDiv w:val="1"/>
      <w:marLeft w:val="0"/>
      <w:marRight w:val="0"/>
      <w:marTop w:val="0"/>
      <w:marBottom w:val="0"/>
      <w:divBdr>
        <w:top w:val="none" w:sz="0" w:space="0" w:color="auto"/>
        <w:left w:val="none" w:sz="0" w:space="0" w:color="auto"/>
        <w:bottom w:val="none" w:sz="0" w:space="0" w:color="auto"/>
        <w:right w:val="none" w:sz="0" w:space="0" w:color="auto"/>
      </w:divBdr>
    </w:div>
    <w:div w:id="1324622380">
      <w:bodyDiv w:val="1"/>
      <w:marLeft w:val="0"/>
      <w:marRight w:val="0"/>
      <w:marTop w:val="0"/>
      <w:marBottom w:val="0"/>
      <w:divBdr>
        <w:top w:val="none" w:sz="0" w:space="0" w:color="auto"/>
        <w:left w:val="none" w:sz="0" w:space="0" w:color="auto"/>
        <w:bottom w:val="none" w:sz="0" w:space="0" w:color="auto"/>
        <w:right w:val="none" w:sz="0" w:space="0" w:color="auto"/>
      </w:divBdr>
    </w:div>
    <w:div w:id="1334841123">
      <w:bodyDiv w:val="1"/>
      <w:marLeft w:val="0"/>
      <w:marRight w:val="0"/>
      <w:marTop w:val="0"/>
      <w:marBottom w:val="0"/>
      <w:divBdr>
        <w:top w:val="none" w:sz="0" w:space="0" w:color="auto"/>
        <w:left w:val="none" w:sz="0" w:space="0" w:color="auto"/>
        <w:bottom w:val="none" w:sz="0" w:space="0" w:color="auto"/>
        <w:right w:val="none" w:sz="0" w:space="0" w:color="auto"/>
      </w:divBdr>
    </w:div>
    <w:div w:id="1352757618">
      <w:bodyDiv w:val="1"/>
      <w:marLeft w:val="0"/>
      <w:marRight w:val="0"/>
      <w:marTop w:val="0"/>
      <w:marBottom w:val="0"/>
      <w:divBdr>
        <w:top w:val="none" w:sz="0" w:space="0" w:color="auto"/>
        <w:left w:val="none" w:sz="0" w:space="0" w:color="auto"/>
        <w:bottom w:val="none" w:sz="0" w:space="0" w:color="auto"/>
        <w:right w:val="none" w:sz="0" w:space="0" w:color="auto"/>
      </w:divBdr>
    </w:div>
    <w:div w:id="1359743327">
      <w:bodyDiv w:val="1"/>
      <w:marLeft w:val="0"/>
      <w:marRight w:val="0"/>
      <w:marTop w:val="0"/>
      <w:marBottom w:val="0"/>
      <w:divBdr>
        <w:top w:val="none" w:sz="0" w:space="0" w:color="auto"/>
        <w:left w:val="none" w:sz="0" w:space="0" w:color="auto"/>
        <w:bottom w:val="none" w:sz="0" w:space="0" w:color="auto"/>
        <w:right w:val="none" w:sz="0" w:space="0" w:color="auto"/>
      </w:divBdr>
    </w:div>
    <w:div w:id="1391422842">
      <w:bodyDiv w:val="1"/>
      <w:marLeft w:val="0"/>
      <w:marRight w:val="0"/>
      <w:marTop w:val="0"/>
      <w:marBottom w:val="0"/>
      <w:divBdr>
        <w:top w:val="none" w:sz="0" w:space="0" w:color="auto"/>
        <w:left w:val="none" w:sz="0" w:space="0" w:color="auto"/>
        <w:bottom w:val="none" w:sz="0" w:space="0" w:color="auto"/>
        <w:right w:val="none" w:sz="0" w:space="0" w:color="auto"/>
      </w:divBdr>
    </w:div>
    <w:div w:id="1429501220">
      <w:bodyDiv w:val="1"/>
      <w:marLeft w:val="0"/>
      <w:marRight w:val="0"/>
      <w:marTop w:val="0"/>
      <w:marBottom w:val="0"/>
      <w:divBdr>
        <w:top w:val="none" w:sz="0" w:space="0" w:color="auto"/>
        <w:left w:val="none" w:sz="0" w:space="0" w:color="auto"/>
        <w:bottom w:val="none" w:sz="0" w:space="0" w:color="auto"/>
        <w:right w:val="none" w:sz="0" w:space="0" w:color="auto"/>
      </w:divBdr>
    </w:div>
    <w:div w:id="1429808064">
      <w:bodyDiv w:val="1"/>
      <w:marLeft w:val="0"/>
      <w:marRight w:val="0"/>
      <w:marTop w:val="0"/>
      <w:marBottom w:val="0"/>
      <w:divBdr>
        <w:top w:val="none" w:sz="0" w:space="0" w:color="auto"/>
        <w:left w:val="none" w:sz="0" w:space="0" w:color="auto"/>
        <w:bottom w:val="none" w:sz="0" w:space="0" w:color="auto"/>
        <w:right w:val="none" w:sz="0" w:space="0" w:color="auto"/>
      </w:divBdr>
    </w:div>
    <w:div w:id="1445344335">
      <w:bodyDiv w:val="1"/>
      <w:marLeft w:val="0"/>
      <w:marRight w:val="0"/>
      <w:marTop w:val="0"/>
      <w:marBottom w:val="0"/>
      <w:divBdr>
        <w:top w:val="none" w:sz="0" w:space="0" w:color="auto"/>
        <w:left w:val="none" w:sz="0" w:space="0" w:color="auto"/>
        <w:bottom w:val="none" w:sz="0" w:space="0" w:color="auto"/>
        <w:right w:val="none" w:sz="0" w:space="0" w:color="auto"/>
      </w:divBdr>
    </w:div>
    <w:div w:id="1470511333">
      <w:bodyDiv w:val="1"/>
      <w:marLeft w:val="0"/>
      <w:marRight w:val="0"/>
      <w:marTop w:val="0"/>
      <w:marBottom w:val="0"/>
      <w:divBdr>
        <w:top w:val="none" w:sz="0" w:space="0" w:color="auto"/>
        <w:left w:val="none" w:sz="0" w:space="0" w:color="auto"/>
        <w:bottom w:val="none" w:sz="0" w:space="0" w:color="auto"/>
        <w:right w:val="none" w:sz="0" w:space="0" w:color="auto"/>
      </w:divBdr>
      <w:divsChild>
        <w:div w:id="1534657171">
          <w:marLeft w:val="0"/>
          <w:marRight w:val="0"/>
          <w:marTop w:val="0"/>
          <w:marBottom w:val="0"/>
          <w:divBdr>
            <w:top w:val="none" w:sz="0" w:space="0" w:color="auto"/>
            <w:left w:val="none" w:sz="0" w:space="0" w:color="auto"/>
            <w:bottom w:val="none" w:sz="0" w:space="0" w:color="auto"/>
            <w:right w:val="none" w:sz="0" w:space="0" w:color="auto"/>
          </w:divBdr>
        </w:div>
      </w:divsChild>
    </w:div>
    <w:div w:id="1526089903">
      <w:bodyDiv w:val="1"/>
      <w:marLeft w:val="0"/>
      <w:marRight w:val="0"/>
      <w:marTop w:val="0"/>
      <w:marBottom w:val="0"/>
      <w:divBdr>
        <w:top w:val="none" w:sz="0" w:space="0" w:color="auto"/>
        <w:left w:val="none" w:sz="0" w:space="0" w:color="auto"/>
        <w:bottom w:val="none" w:sz="0" w:space="0" w:color="auto"/>
        <w:right w:val="none" w:sz="0" w:space="0" w:color="auto"/>
      </w:divBdr>
    </w:div>
    <w:div w:id="1534540254">
      <w:bodyDiv w:val="1"/>
      <w:marLeft w:val="0"/>
      <w:marRight w:val="0"/>
      <w:marTop w:val="0"/>
      <w:marBottom w:val="0"/>
      <w:divBdr>
        <w:top w:val="none" w:sz="0" w:space="0" w:color="auto"/>
        <w:left w:val="none" w:sz="0" w:space="0" w:color="auto"/>
        <w:bottom w:val="none" w:sz="0" w:space="0" w:color="auto"/>
        <w:right w:val="none" w:sz="0" w:space="0" w:color="auto"/>
      </w:divBdr>
    </w:div>
    <w:div w:id="1562518893">
      <w:bodyDiv w:val="1"/>
      <w:marLeft w:val="0"/>
      <w:marRight w:val="0"/>
      <w:marTop w:val="0"/>
      <w:marBottom w:val="0"/>
      <w:divBdr>
        <w:top w:val="none" w:sz="0" w:space="0" w:color="auto"/>
        <w:left w:val="none" w:sz="0" w:space="0" w:color="auto"/>
        <w:bottom w:val="none" w:sz="0" w:space="0" w:color="auto"/>
        <w:right w:val="none" w:sz="0" w:space="0" w:color="auto"/>
      </w:divBdr>
    </w:div>
    <w:div w:id="1570071996">
      <w:bodyDiv w:val="1"/>
      <w:marLeft w:val="0"/>
      <w:marRight w:val="0"/>
      <w:marTop w:val="0"/>
      <w:marBottom w:val="0"/>
      <w:divBdr>
        <w:top w:val="none" w:sz="0" w:space="0" w:color="auto"/>
        <w:left w:val="none" w:sz="0" w:space="0" w:color="auto"/>
        <w:bottom w:val="none" w:sz="0" w:space="0" w:color="auto"/>
        <w:right w:val="none" w:sz="0" w:space="0" w:color="auto"/>
      </w:divBdr>
    </w:div>
    <w:div w:id="1574772425">
      <w:bodyDiv w:val="1"/>
      <w:marLeft w:val="0"/>
      <w:marRight w:val="0"/>
      <w:marTop w:val="0"/>
      <w:marBottom w:val="0"/>
      <w:divBdr>
        <w:top w:val="none" w:sz="0" w:space="0" w:color="auto"/>
        <w:left w:val="none" w:sz="0" w:space="0" w:color="auto"/>
        <w:bottom w:val="none" w:sz="0" w:space="0" w:color="auto"/>
        <w:right w:val="none" w:sz="0" w:space="0" w:color="auto"/>
      </w:divBdr>
    </w:div>
    <w:div w:id="1588886710">
      <w:bodyDiv w:val="1"/>
      <w:marLeft w:val="0"/>
      <w:marRight w:val="0"/>
      <w:marTop w:val="0"/>
      <w:marBottom w:val="0"/>
      <w:divBdr>
        <w:top w:val="none" w:sz="0" w:space="0" w:color="auto"/>
        <w:left w:val="none" w:sz="0" w:space="0" w:color="auto"/>
        <w:bottom w:val="none" w:sz="0" w:space="0" w:color="auto"/>
        <w:right w:val="none" w:sz="0" w:space="0" w:color="auto"/>
      </w:divBdr>
    </w:div>
    <w:div w:id="1593977688">
      <w:bodyDiv w:val="1"/>
      <w:marLeft w:val="0"/>
      <w:marRight w:val="0"/>
      <w:marTop w:val="0"/>
      <w:marBottom w:val="0"/>
      <w:divBdr>
        <w:top w:val="none" w:sz="0" w:space="0" w:color="auto"/>
        <w:left w:val="none" w:sz="0" w:space="0" w:color="auto"/>
        <w:bottom w:val="none" w:sz="0" w:space="0" w:color="auto"/>
        <w:right w:val="none" w:sz="0" w:space="0" w:color="auto"/>
      </w:divBdr>
    </w:div>
    <w:div w:id="1606578719">
      <w:bodyDiv w:val="1"/>
      <w:marLeft w:val="0"/>
      <w:marRight w:val="0"/>
      <w:marTop w:val="0"/>
      <w:marBottom w:val="0"/>
      <w:divBdr>
        <w:top w:val="none" w:sz="0" w:space="0" w:color="auto"/>
        <w:left w:val="none" w:sz="0" w:space="0" w:color="auto"/>
        <w:bottom w:val="none" w:sz="0" w:space="0" w:color="auto"/>
        <w:right w:val="none" w:sz="0" w:space="0" w:color="auto"/>
      </w:divBdr>
    </w:div>
    <w:div w:id="1614895927">
      <w:bodyDiv w:val="1"/>
      <w:marLeft w:val="0"/>
      <w:marRight w:val="0"/>
      <w:marTop w:val="0"/>
      <w:marBottom w:val="0"/>
      <w:divBdr>
        <w:top w:val="none" w:sz="0" w:space="0" w:color="auto"/>
        <w:left w:val="none" w:sz="0" w:space="0" w:color="auto"/>
        <w:bottom w:val="none" w:sz="0" w:space="0" w:color="auto"/>
        <w:right w:val="none" w:sz="0" w:space="0" w:color="auto"/>
      </w:divBdr>
    </w:div>
    <w:div w:id="1625888405">
      <w:bodyDiv w:val="1"/>
      <w:marLeft w:val="0"/>
      <w:marRight w:val="0"/>
      <w:marTop w:val="0"/>
      <w:marBottom w:val="0"/>
      <w:divBdr>
        <w:top w:val="none" w:sz="0" w:space="0" w:color="auto"/>
        <w:left w:val="none" w:sz="0" w:space="0" w:color="auto"/>
        <w:bottom w:val="none" w:sz="0" w:space="0" w:color="auto"/>
        <w:right w:val="none" w:sz="0" w:space="0" w:color="auto"/>
      </w:divBdr>
    </w:div>
    <w:div w:id="1641302731">
      <w:bodyDiv w:val="1"/>
      <w:marLeft w:val="0"/>
      <w:marRight w:val="0"/>
      <w:marTop w:val="0"/>
      <w:marBottom w:val="0"/>
      <w:divBdr>
        <w:top w:val="none" w:sz="0" w:space="0" w:color="auto"/>
        <w:left w:val="none" w:sz="0" w:space="0" w:color="auto"/>
        <w:bottom w:val="none" w:sz="0" w:space="0" w:color="auto"/>
        <w:right w:val="none" w:sz="0" w:space="0" w:color="auto"/>
      </w:divBdr>
    </w:div>
    <w:div w:id="1642224202">
      <w:bodyDiv w:val="1"/>
      <w:marLeft w:val="0"/>
      <w:marRight w:val="0"/>
      <w:marTop w:val="0"/>
      <w:marBottom w:val="0"/>
      <w:divBdr>
        <w:top w:val="none" w:sz="0" w:space="0" w:color="auto"/>
        <w:left w:val="none" w:sz="0" w:space="0" w:color="auto"/>
        <w:bottom w:val="none" w:sz="0" w:space="0" w:color="auto"/>
        <w:right w:val="none" w:sz="0" w:space="0" w:color="auto"/>
      </w:divBdr>
    </w:div>
    <w:div w:id="1649892455">
      <w:bodyDiv w:val="1"/>
      <w:marLeft w:val="0"/>
      <w:marRight w:val="0"/>
      <w:marTop w:val="0"/>
      <w:marBottom w:val="0"/>
      <w:divBdr>
        <w:top w:val="none" w:sz="0" w:space="0" w:color="auto"/>
        <w:left w:val="none" w:sz="0" w:space="0" w:color="auto"/>
        <w:bottom w:val="none" w:sz="0" w:space="0" w:color="auto"/>
        <w:right w:val="none" w:sz="0" w:space="0" w:color="auto"/>
      </w:divBdr>
      <w:divsChild>
        <w:div w:id="811481401">
          <w:marLeft w:val="0"/>
          <w:marRight w:val="0"/>
          <w:marTop w:val="90"/>
          <w:marBottom w:val="0"/>
          <w:divBdr>
            <w:top w:val="none" w:sz="0" w:space="0" w:color="auto"/>
            <w:left w:val="none" w:sz="0" w:space="0" w:color="auto"/>
            <w:bottom w:val="none" w:sz="0" w:space="0" w:color="auto"/>
            <w:right w:val="none" w:sz="0" w:space="0" w:color="auto"/>
          </w:divBdr>
          <w:divsChild>
            <w:div w:id="1354964321">
              <w:marLeft w:val="0"/>
              <w:marRight w:val="0"/>
              <w:marTop w:val="0"/>
              <w:marBottom w:val="420"/>
              <w:divBdr>
                <w:top w:val="none" w:sz="0" w:space="0" w:color="auto"/>
                <w:left w:val="none" w:sz="0" w:space="0" w:color="auto"/>
                <w:bottom w:val="none" w:sz="0" w:space="0" w:color="auto"/>
                <w:right w:val="none" w:sz="0" w:space="0" w:color="auto"/>
              </w:divBdr>
              <w:divsChild>
                <w:div w:id="479464988">
                  <w:marLeft w:val="0"/>
                  <w:marRight w:val="0"/>
                  <w:marTop w:val="0"/>
                  <w:marBottom w:val="0"/>
                  <w:divBdr>
                    <w:top w:val="none" w:sz="0" w:space="0" w:color="auto"/>
                    <w:left w:val="none" w:sz="0" w:space="0" w:color="auto"/>
                    <w:bottom w:val="none" w:sz="0" w:space="0" w:color="auto"/>
                    <w:right w:val="none" w:sz="0" w:space="0" w:color="auto"/>
                  </w:divBdr>
                  <w:divsChild>
                    <w:div w:id="40056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0745277">
      <w:bodyDiv w:val="1"/>
      <w:marLeft w:val="0"/>
      <w:marRight w:val="0"/>
      <w:marTop w:val="0"/>
      <w:marBottom w:val="0"/>
      <w:divBdr>
        <w:top w:val="none" w:sz="0" w:space="0" w:color="auto"/>
        <w:left w:val="none" w:sz="0" w:space="0" w:color="auto"/>
        <w:bottom w:val="none" w:sz="0" w:space="0" w:color="auto"/>
        <w:right w:val="none" w:sz="0" w:space="0" w:color="auto"/>
      </w:divBdr>
    </w:div>
    <w:div w:id="1671252641">
      <w:bodyDiv w:val="1"/>
      <w:marLeft w:val="0"/>
      <w:marRight w:val="0"/>
      <w:marTop w:val="0"/>
      <w:marBottom w:val="0"/>
      <w:divBdr>
        <w:top w:val="none" w:sz="0" w:space="0" w:color="auto"/>
        <w:left w:val="none" w:sz="0" w:space="0" w:color="auto"/>
        <w:bottom w:val="none" w:sz="0" w:space="0" w:color="auto"/>
        <w:right w:val="none" w:sz="0" w:space="0" w:color="auto"/>
      </w:divBdr>
    </w:div>
    <w:div w:id="1684473503">
      <w:bodyDiv w:val="1"/>
      <w:marLeft w:val="0"/>
      <w:marRight w:val="0"/>
      <w:marTop w:val="0"/>
      <w:marBottom w:val="0"/>
      <w:divBdr>
        <w:top w:val="none" w:sz="0" w:space="0" w:color="auto"/>
        <w:left w:val="none" w:sz="0" w:space="0" w:color="auto"/>
        <w:bottom w:val="none" w:sz="0" w:space="0" w:color="auto"/>
        <w:right w:val="none" w:sz="0" w:space="0" w:color="auto"/>
      </w:divBdr>
    </w:div>
    <w:div w:id="1705984452">
      <w:bodyDiv w:val="1"/>
      <w:marLeft w:val="0"/>
      <w:marRight w:val="0"/>
      <w:marTop w:val="0"/>
      <w:marBottom w:val="0"/>
      <w:divBdr>
        <w:top w:val="none" w:sz="0" w:space="0" w:color="auto"/>
        <w:left w:val="none" w:sz="0" w:space="0" w:color="auto"/>
        <w:bottom w:val="none" w:sz="0" w:space="0" w:color="auto"/>
        <w:right w:val="none" w:sz="0" w:space="0" w:color="auto"/>
      </w:divBdr>
    </w:div>
    <w:div w:id="1719358945">
      <w:bodyDiv w:val="1"/>
      <w:marLeft w:val="0"/>
      <w:marRight w:val="0"/>
      <w:marTop w:val="0"/>
      <w:marBottom w:val="0"/>
      <w:divBdr>
        <w:top w:val="none" w:sz="0" w:space="0" w:color="auto"/>
        <w:left w:val="none" w:sz="0" w:space="0" w:color="auto"/>
        <w:bottom w:val="none" w:sz="0" w:space="0" w:color="auto"/>
        <w:right w:val="none" w:sz="0" w:space="0" w:color="auto"/>
      </w:divBdr>
    </w:div>
    <w:div w:id="1753044940">
      <w:bodyDiv w:val="1"/>
      <w:marLeft w:val="0"/>
      <w:marRight w:val="0"/>
      <w:marTop w:val="0"/>
      <w:marBottom w:val="0"/>
      <w:divBdr>
        <w:top w:val="none" w:sz="0" w:space="0" w:color="auto"/>
        <w:left w:val="none" w:sz="0" w:space="0" w:color="auto"/>
        <w:bottom w:val="none" w:sz="0" w:space="0" w:color="auto"/>
        <w:right w:val="none" w:sz="0" w:space="0" w:color="auto"/>
      </w:divBdr>
    </w:div>
    <w:div w:id="1761488240">
      <w:bodyDiv w:val="1"/>
      <w:marLeft w:val="0"/>
      <w:marRight w:val="0"/>
      <w:marTop w:val="0"/>
      <w:marBottom w:val="0"/>
      <w:divBdr>
        <w:top w:val="none" w:sz="0" w:space="0" w:color="auto"/>
        <w:left w:val="none" w:sz="0" w:space="0" w:color="auto"/>
        <w:bottom w:val="none" w:sz="0" w:space="0" w:color="auto"/>
        <w:right w:val="none" w:sz="0" w:space="0" w:color="auto"/>
      </w:divBdr>
    </w:div>
    <w:div w:id="1768698169">
      <w:bodyDiv w:val="1"/>
      <w:marLeft w:val="0"/>
      <w:marRight w:val="0"/>
      <w:marTop w:val="0"/>
      <w:marBottom w:val="0"/>
      <w:divBdr>
        <w:top w:val="none" w:sz="0" w:space="0" w:color="auto"/>
        <w:left w:val="none" w:sz="0" w:space="0" w:color="auto"/>
        <w:bottom w:val="none" w:sz="0" w:space="0" w:color="auto"/>
        <w:right w:val="none" w:sz="0" w:space="0" w:color="auto"/>
      </w:divBdr>
    </w:div>
    <w:div w:id="1775326756">
      <w:bodyDiv w:val="1"/>
      <w:marLeft w:val="0"/>
      <w:marRight w:val="0"/>
      <w:marTop w:val="0"/>
      <w:marBottom w:val="0"/>
      <w:divBdr>
        <w:top w:val="none" w:sz="0" w:space="0" w:color="auto"/>
        <w:left w:val="none" w:sz="0" w:space="0" w:color="auto"/>
        <w:bottom w:val="none" w:sz="0" w:space="0" w:color="auto"/>
        <w:right w:val="none" w:sz="0" w:space="0" w:color="auto"/>
      </w:divBdr>
    </w:div>
    <w:div w:id="1786774839">
      <w:bodyDiv w:val="1"/>
      <w:marLeft w:val="0"/>
      <w:marRight w:val="0"/>
      <w:marTop w:val="0"/>
      <w:marBottom w:val="0"/>
      <w:divBdr>
        <w:top w:val="none" w:sz="0" w:space="0" w:color="auto"/>
        <w:left w:val="none" w:sz="0" w:space="0" w:color="auto"/>
        <w:bottom w:val="none" w:sz="0" w:space="0" w:color="auto"/>
        <w:right w:val="none" w:sz="0" w:space="0" w:color="auto"/>
      </w:divBdr>
    </w:div>
    <w:div w:id="1793092546">
      <w:bodyDiv w:val="1"/>
      <w:marLeft w:val="0"/>
      <w:marRight w:val="0"/>
      <w:marTop w:val="0"/>
      <w:marBottom w:val="0"/>
      <w:divBdr>
        <w:top w:val="none" w:sz="0" w:space="0" w:color="auto"/>
        <w:left w:val="none" w:sz="0" w:space="0" w:color="auto"/>
        <w:bottom w:val="none" w:sz="0" w:space="0" w:color="auto"/>
        <w:right w:val="none" w:sz="0" w:space="0" w:color="auto"/>
      </w:divBdr>
    </w:div>
    <w:div w:id="1810518172">
      <w:bodyDiv w:val="1"/>
      <w:marLeft w:val="0"/>
      <w:marRight w:val="0"/>
      <w:marTop w:val="0"/>
      <w:marBottom w:val="0"/>
      <w:divBdr>
        <w:top w:val="none" w:sz="0" w:space="0" w:color="auto"/>
        <w:left w:val="none" w:sz="0" w:space="0" w:color="auto"/>
        <w:bottom w:val="none" w:sz="0" w:space="0" w:color="auto"/>
        <w:right w:val="none" w:sz="0" w:space="0" w:color="auto"/>
      </w:divBdr>
    </w:div>
    <w:div w:id="1813710835">
      <w:bodyDiv w:val="1"/>
      <w:marLeft w:val="0"/>
      <w:marRight w:val="0"/>
      <w:marTop w:val="0"/>
      <w:marBottom w:val="0"/>
      <w:divBdr>
        <w:top w:val="none" w:sz="0" w:space="0" w:color="auto"/>
        <w:left w:val="none" w:sz="0" w:space="0" w:color="auto"/>
        <w:bottom w:val="none" w:sz="0" w:space="0" w:color="auto"/>
        <w:right w:val="none" w:sz="0" w:space="0" w:color="auto"/>
      </w:divBdr>
    </w:div>
    <w:div w:id="1821311344">
      <w:bodyDiv w:val="1"/>
      <w:marLeft w:val="0"/>
      <w:marRight w:val="0"/>
      <w:marTop w:val="0"/>
      <w:marBottom w:val="0"/>
      <w:divBdr>
        <w:top w:val="none" w:sz="0" w:space="0" w:color="auto"/>
        <w:left w:val="none" w:sz="0" w:space="0" w:color="auto"/>
        <w:bottom w:val="none" w:sz="0" w:space="0" w:color="auto"/>
        <w:right w:val="none" w:sz="0" w:space="0" w:color="auto"/>
      </w:divBdr>
    </w:div>
    <w:div w:id="1825272433">
      <w:bodyDiv w:val="1"/>
      <w:marLeft w:val="0"/>
      <w:marRight w:val="0"/>
      <w:marTop w:val="0"/>
      <w:marBottom w:val="0"/>
      <w:divBdr>
        <w:top w:val="none" w:sz="0" w:space="0" w:color="auto"/>
        <w:left w:val="none" w:sz="0" w:space="0" w:color="auto"/>
        <w:bottom w:val="none" w:sz="0" w:space="0" w:color="auto"/>
        <w:right w:val="none" w:sz="0" w:space="0" w:color="auto"/>
      </w:divBdr>
    </w:div>
    <w:div w:id="1826429265">
      <w:bodyDiv w:val="1"/>
      <w:marLeft w:val="0"/>
      <w:marRight w:val="0"/>
      <w:marTop w:val="0"/>
      <w:marBottom w:val="0"/>
      <w:divBdr>
        <w:top w:val="none" w:sz="0" w:space="0" w:color="auto"/>
        <w:left w:val="none" w:sz="0" w:space="0" w:color="auto"/>
        <w:bottom w:val="none" w:sz="0" w:space="0" w:color="auto"/>
        <w:right w:val="none" w:sz="0" w:space="0" w:color="auto"/>
      </w:divBdr>
    </w:div>
    <w:div w:id="1845050637">
      <w:bodyDiv w:val="1"/>
      <w:marLeft w:val="0"/>
      <w:marRight w:val="0"/>
      <w:marTop w:val="0"/>
      <w:marBottom w:val="0"/>
      <w:divBdr>
        <w:top w:val="none" w:sz="0" w:space="0" w:color="auto"/>
        <w:left w:val="none" w:sz="0" w:space="0" w:color="auto"/>
        <w:bottom w:val="none" w:sz="0" w:space="0" w:color="auto"/>
        <w:right w:val="none" w:sz="0" w:space="0" w:color="auto"/>
      </w:divBdr>
    </w:div>
    <w:div w:id="1856993628">
      <w:bodyDiv w:val="1"/>
      <w:marLeft w:val="0"/>
      <w:marRight w:val="0"/>
      <w:marTop w:val="0"/>
      <w:marBottom w:val="0"/>
      <w:divBdr>
        <w:top w:val="none" w:sz="0" w:space="0" w:color="auto"/>
        <w:left w:val="none" w:sz="0" w:space="0" w:color="auto"/>
        <w:bottom w:val="none" w:sz="0" w:space="0" w:color="auto"/>
        <w:right w:val="none" w:sz="0" w:space="0" w:color="auto"/>
      </w:divBdr>
    </w:div>
    <w:div w:id="1866600749">
      <w:bodyDiv w:val="1"/>
      <w:marLeft w:val="0"/>
      <w:marRight w:val="0"/>
      <w:marTop w:val="0"/>
      <w:marBottom w:val="0"/>
      <w:divBdr>
        <w:top w:val="none" w:sz="0" w:space="0" w:color="auto"/>
        <w:left w:val="none" w:sz="0" w:space="0" w:color="auto"/>
        <w:bottom w:val="none" w:sz="0" w:space="0" w:color="auto"/>
        <w:right w:val="none" w:sz="0" w:space="0" w:color="auto"/>
      </w:divBdr>
    </w:div>
    <w:div w:id="1867865716">
      <w:bodyDiv w:val="1"/>
      <w:marLeft w:val="0"/>
      <w:marRight w:val="0"/>
      <w:marTop w:val="0"/>
      <w:marBottom w:val="0"/>
      <w:divBdr>
        <w:top w:val="none" w:sz="0" w:space="0" w:color="auto"/>
        <w:left w:val="none" w:sz="0" w:space="0" w:color="auto"/>
        <w:bottom w:val="none" w:sz="0" w:space="0" w:color="auto"/>
        <w:right w:val="none" w:sz="0" w:space="0" w:color="auto"/>
      </w:divBdr>
    </w:div>
    <w:div w:id="1881552313">
      <w:bodyDiv w:val="1"/>
      <w:marLeft w:val="0"/>
      <w:marRight w:val="0"/>
      <w:marTop w:val="0"/>
      <w:marBottom w:val="0"/>
      <w:divBdr>
        <w:top w:val="none" w:sz="0" w:space="0" w:color="auto"/>
        <w:left w:val="none" w:sz="0" w:space="0" w:color="auto"/>
        <w:bottom w:val="none" w:sz="0" w:space="0" w:color="auto"/>
        <w:right w:val="none" w:sz="0" w:space="0" w:color="auto"/>
      </w:divBdr>
    </w:div>
    <w:div w:id="1889410584">
      <w:bodyDiv w:val="1"/>
      <w:marLeft w:val="0"/>
      <w:marRight w:val="0"/>
      <w:marTop w:val="0"/>
      <w:marBottom w:val="0"/>
      <w:divBdr>
        <w:top w:val="none" w:sz="0" w:space="0" w:color="auto"/>
        <w:left w:val="none" w:sz="0" w:space="0" w:color="auto"/>
        <w:bottom w:val="none" w:sz="0" w:space="0" w:color="auto"/>
        <w:right w:val="none" w:sz="0" w:space="0" w:color="auto"/>
      </w:divBdr>
    </w:div>
    <w:div w:id="1891649319">
      <w:bodyDiv w:val="1"/>
      <w:marLeft w:val="0"/>
      <w:marRight w:val="0"/>
      <w:marTop w:val="0"/>
      <w:marBottom w:val="0"/>
      <w:divBdr>
        <w:top w:val="none" w:sz="0" w:space="0" w:color="auto"/>
        <w:left w:val="none" w:sz="0" w:space="0" w:color="auto"/>
        <w:bottom w:val="none" w:sz="0" w:space="0" w:color="auto"/>
        <w:right w:val="none" w:sz="0" w:space="0" w:color="auto"/>
      </w:divBdr>
    </w:div>
    <w:div w:id="1896506504">
      <w:bodyDiv w:val="1"/>
      <w:marLeft w:val="0"/>
      <w:marRight w:val="0"/>
      <w:marTop w:val="0"/>
      <w:marBottom w:val="0"/>
      <w:divBdr>
        <w:top w:val="none" w:sz="0" w:space="0" w:color="auto"/>
        <w:left w:val="none" w:sz="0" w:space="0" w:color="auto"/>
        <w:bottom w:val="none" w:sz="0" w:space="0" w:color="auto"/>
        <w:right w:val="none" w:sz="0" w:space="0" w:color="auto"/>
      </w:divBdr>
    </w:div>
    <w:div w:id="1899364774">
      <w:bodyDiv w:val="1"/>
      <w:marLeft w:val="0"/>
      <w:marRight w:val="0"/>
      <w:marTop w:val="0"/>
      <w:marBottom w:val="0"/>
      <w:divBdr>
        <w:top w:val="none" w:sz="0" w:space="0" w:color="auto"/>
        <w:left w:val="none" w:sz="0" w:space="0" w:color="auto"/>
        <w:bottom w:val="none" w:sz="0" w:space="0" w:color="auto"/>
        <w:right w:val="none" w:sz="0" w:space="0" w:color="auto"/>
      </w:divBdr>
    </w:div>
    <w:div w:id="1905026427">
      <w:bodyDiv w:val="1"/>
      <w:marLeft w:val="0"/>
      <w:marRight w:val="0"/>
      <w:marTop w:val="0"/>
      <w:marBottom w:val="0"/>
      <w:divBdr>
        <w:top w:val="none" w:sz="0" w:space="0" w:color="auto"/>
        <w:left w:val="none" w:sz="0" w:space="0" w:color="auto"/>
        <w:bottom w:val="none" w:sz="0" w:space="0" w:color="auto"/>
        <w:right w:val="none" w:sz="0" w:space="0" w:color="auto"/>
      </w:divBdr>
    </w:div>
    <w:div w:id="1920869006">
      <w:bodyDiv w:val="1"/>
      <w:marLeft w:val="0"/>
      <w:marRight w:val="0"/>
      <w:marTop w:val="0"/>
      <w:marBottom w:val="0"/>
      <w:divBdr>
        <w:top w:val="none" w:sz="0" w:space="0" w:color="auto"/>
        <w:left w:val="none" w:sz="0" w:space="0" w:color="auto"/>
        <w:bottom w:val="none" w:sz="0" w:space="0" w:color="auto"/>
        <w:right w:val="none" w:sz="0" w:space="0" w:color="auto"/>
      </w:divBdr>
    </w:div>
    <w:div w:id="1933854783">
      <w:bodyDiv w:val="1"/>
      <w:marLeft w:val="0"/>
      <w:marRight w:val="0"/>
      <w:marTop w:val="0"/>
      <w:marBottom w:val="0"/>
      <w:divBdr>
        <w:top w:val="none" w:sz="0" w:space="0" w:color="auto"/>
        <w:left w:val="none" w:sz="0" w:space="0" w:color="auto"/>
        <w:bottom w:val="none" w:sz="0" w:space="0" w:color="auto"/>
        <w:right w:val="none" w:sz="0" w:space="0" w:color="auto"/>
      </w:divBdr>
    </w:div>
    <w:div w:id="1953705256">
      <w:bodyDiv w:val="1"/>
      <w:marLeft w:val="0"/>
      <w:marRight w:val="0"/>
      <w:marTop w:val="0"/>
      <w:marBottom w:val="0"/>
      <w:divBdr>
        <w:top w:val="none" w:sz="0" w:space="0" w:color="auto"/>
        <w:left w:val="none" w:sz="0" w:space="0" w:color="auto"/>
        <w:bottom w:val="none" w:sz="0" w:space="0" w:color="auto"/>
        <w:right w:val="none" w:sz="0" w:space="0" w:color="auto"/>
      </w:divBdr>
    </w:div>
    <w:div w:id="1962614826">
      <w:bodyDiv w:val="1"/>
      <w:marLeft w:val="0"/>
      <w:marRight w:val="0"/>
      <w:marTop w:val="0"/>
      <w:marBottom w:val="0"/>
      <w:divBdr>
        <w:top w:val="none" w:sz="0" w:space="0" w:color="auto"/>
        <w:left w:val="none" w:sz="0" w:space="0" w:color="auto"/>
        <w:bottom w:val="none" w:sz="0" w:space="0" w:color="auto"/>
        <w:right w:val="none" w:sz="0" w:space="0" w:color="auto"/>
      </w:divBdr>
      <w:divsChild>
        <w:div w:id="1705599993">
          <w:marLeft w:val="0"/>
          <w:marRight w:val="0"/>
          <w:marTop w:val="0"/>
          <w:marBottom w:val="0"/>
          <w:divBdr>
            <w:top w:val="none" w:sz="0" w:space="0" w:color="auto"/>
            <w:left w:val="none" w:sz="0" w:space="0" w:color="auto"/>
            <w:bottom w:val="none" w:sz="0" w:space="0" w:color="auto"/>
            <w:right w:val="none" w:sz="0" w:space="0" w:color="auto"/>
          </w:divBdr>
        </w:div>
      </w:divsChild>
    </w:div>
    <w:div w:id="1976522731">
      <w:bodyDiv w:val="1"/>
      <w:marLeft w:val="0"/>
      <w:marRight w:val="0"/>
      <w:marTop w:val="0"/>
      <w:marBottom w:val="0"/>
      <w:divBdr>
        <w:top w:val="none" w:sz="0" w:space="0" w:color="auto"/>
        <w:left w:val="none" w:sz="0" w:space="0" w:color="auto"/>
        <w:bottom w:val="none" w:sz="0" w:space="0" w:color="auto"/>
        <w:right w:val="none" w:sz="0" w:space="0" w:color="auto"/>
      </w:divBdr>
    </w:div>
    <w:div w:id="1986929039">
      <w:bodyDiv w:val="1"/>
      <w:marLeft w:val="0"/>
      <w:marRight w:val="0"/>
      <w:marTop w:val="0"/>
      <w:marBottom w:val="0"/>
      <w:divBdr>
        <w:top w:val="none" w:sz="0" w:space="0" w:color="auto"/>
        <w:left w:val="none" w:sz="0" w:space="0" w:color="auto"/>
        <w:bottom w:val="none" w:sz="0" w:space="0" w:color="auto"/>
        <w:right w:val="none" w:sz="0" w:space="0" w:color="auto"/>
      </w:divBdr>
    </w:div>
    <w:div w:id="2004166003">
      <w:bodyDiv w:val="1"/>
      <w:marLeft w:val="0"/>
      <w:marRight w:val="0"/>
      <w:marTop w:val="0"/>
      <w:marBottom w:val="0"/>
      <w:divBdr>
        <w:top w:val="none" w:sz="0" w:space="0" w:color="auto"/>
        <w:left w:val="none" w:sz="0" w:space="0" w:color="auto"/>
        <w:bottom w:val="none" w:sz="0" w:space="0" w:color="auto"/>
        <w:right w:val="none" w:sz="0" w:space="0" w:color="auto"/>
      </w:divBdr>
    </w:div>
    <w:div w:id="2004505232">
      <w:bodyDiv w:val="1"/>
      <w:marLeft w:val="0"/>
      <w:marRight w:val="0"/>
      <w:marTop w:val="0"/>
      <w:marBottom w:val="0"/>
      <w:divBdr>
        <w:top w:val="none" w:sz="0" w:space="0" w:color="auto"/>
        <w:left w:val="none" w:sz="0" w:space="0" w:color="auto"/>
        <w:bottom w:val="none" w:sz="0" w:space="0" w:color="auto"/>
        <w:right w:val="none" w:sz="0" w:space="0" w:color="auto"/>
      </w:divBdr>
      <w:divsChild>
        <w:div w:id="476191998">
          <w:marLeft w:val="0"/>
          <w:marRight w:val="0"/>
          <w:marTop w:val="0"/>
          <w:marBottom w:val="60"/>
          <w:divBdr>
            <w:top w:val="none" w:sz="0" w:space="0" w:color="auto"/>
            <w:left w:val="none" w:sz="0" w:space="0" w:color="auto"/>
            <w:bottom w:val="none" w:sz="0" w:space="0" w:color="auto"/>
            <w:right w:val="none" w:sz="0" w:space="0" w:color="auto"/>
          </w:divBdr>
          <w:divsChild>
            <w:div w:id="112094667">
              <w:marLeft w:val="0"/>
              <w:marRight w:val="0"/>
              <w:marTop w:val="0"/>
              <w:marBottom w:val="0"/>
              <w:divBdr>
                <w:top w:val="none" w:sz="0" w:space="0" w:color="auto"/>
                <w:left w:val="none" w:sz="0" w:space="0" w:color="auto"/>
                <w:bottom w:val="none" w:sz="0" w:space="0" w:color="auto"/>
                <w:right w:val="none" w:sz="0" w:space="0" w:color="auto"/>
              </w:divBdr>
              <w:divsChild>
                <w:div w:id="1123576609">
                  <w:marLeft w:val="0"/>
                  <w:marRight w:val="0"/>
                  <w:marTop w:val="0"/>
                  <w:marBottom w:val="0"/>
                  <w:divBdr>
                    <w:top w:val="none" w:sz="0" w:space="0" w:color="auto"/>
                    <w:left w:val="none" w:sz="0" w:space="0" w:color="auto"/>
                    <w:bottom w:val="none" w:sz="0" w:space="0" w:color="auto"/>
                    <w:right w:val="none" w:sz="0" w:space="0" w:color="auto"/>
                  </w:divBdr>
                  <w:divsChild>
                    <w:div w:id="354816047">
                      <w:marLeft w:val="0"/>
                      <w:marRight w:val="150"/>
                      <w:marTop w:val="30"/>
                      <w:marBottom w:val="0"/>
                      <w:divBdr>
                        <w:top w:val="none" w:sz="0" w:space="0" w:color="auto"/>
                        <w:left w:val="none" w:sz="0" w:space="0" w:color="auto"/>
                        <w:bottom w:val="none" w:sz="0" w:space="0" w:color="auto"/>
                        <w:right w:val="none" w:sz="0" w:space="0" w:color="auto"/>
                      </w:divBdr>
                      <w:divsChild>
                        <w:div w:id="1602303190">
                          <w:marLeft w:val="0"/>
                          <w:marRight w:val="0"/>
                          <w:marTop w:val="0"/>
                          <w:marBottom w:val="0"/>
                          <w:divBdr>
                            <w:top w:val="none" w:sz="0" w:space="0" w:color="auto"/>
                            <w:left w:val="none" w:sz="0" w:space="0" w:color="auto"/>
                            <w:bottom w:val="none" w:sz="0" w:space="0" w:color="auto"/>
                            <w:right w:val="none" w:sz="0" w:space="0" w:color="auto"/>
                          </w:divBdr>
                        </w:div>
                      </w:divsChild>
                    </w:div>
                    <w:div w:id="892697070">
                      <w:marLeft w:val="0"/>
                      <w:marRight w:val="0"/>
                      <w:marTop w:val="0"/>
                      <w:marBottom w:val="0"/>
                      <w:divBdr>
                        <w:top w:val="none" w:sz="0" w:space="0" w:color="auto"/>
                        <w:left w:val="none" w:sz="0" w:space="0" w:color="auto"/>
                        <w:bottom w:val="none" w:sz="0" w:space="0" w:color="auto"/>
                        <w:right w:val="none" w:sz="0" w:space="0" w:color="auto"/>
                      </w:divBdr>
                      <w:divsChild>
                        <w:div w:id="1375622635">
                          <w:marLeft w:val="0"/>
                          <w:marRight w:val="0"/>
                          <w:marTop w:val="0"/>
                          <w:marBottom w:val="0"/>
                          <w:divBdr>
                            <w:top w:val="none" w:sz="0" w:space="0" w:color="auto"/>
                            <w:left w:val="none" w:sz="0" w:space="0" w:color="auto"/>
                            <w:bottom w:val="none" w:sz="0" w:space="0" w:color="auto"/>
                            <w:right w:val="none" w:sz="0" w:space="0" w:color="auto"/>
                          </w:divBdr>
                        </w:div>
                        <w:div w:id="2035573223">
                          <w:marLeft w:val="0"/>
                          <w:marRight w:val="0"/>
                          <w:marTop w:val="0"/>
                          <w:marBottom w:val="0"/>
                          <w:divBdr>
                            <w:top w:val="none" w:sz="0" w:space="0" w:color="auto"/>
                            <w:left w:val="none" w:sz="0" w:space="0" w:color="auto"/>
                            <w:bottom w:val="none" w:sz="0" w:space="0" w:color="auto"/>
                            <w:right w:val="none" w:sz="0" w:space="0" w:color="auto"/>
                          </w:divBdr>
                        </w:div>
                      </w:divsChild>
                    </w:div>
                    <w:div w:id="1025785608">
                      <w:marLeft w:val="0"/>
                      <w:marRight w:val="150"/>
                      <w:marTop w:val="30"/>
                      <w:marBottom w:val="0"/>
                      <w:divBdr>
                        <w:top w:val="none" w:sz="0" w:space="0" w:color="auto"/>
                        <w:left w:val="none" w:sz="0" w:space="0" w:color="auto"/>
                        <w:bottom w:val="none" w:sz="0" w:space="0" w:color="auto"/>
                        <w:right w:val="none" w:sz="0" w:space="0" w:color="auto"/>
                      </w:divBdr>
                      <w:divsChild>
                        <w:div w:id="1762069897">
                          <w:marLeft w:val="0"/>
                          <w:marRight w:val="0"/>
                          <w:marTop w:val="0"/>
                          <w:marBottom w:val="0"/>
                          <w:divBdr>
                            <w:top w:val="none" w:sz="0" w:space="0" w:color="auto"/>
                            <w:left w:val="none" w:sz="0" w:space="0" w:color="auto"/>
                            <w:bottom w:val="none" w:sz="0" w:space="0" w:color="auto"/>
                            <w:right w:val="none" w:sz="0" w:space="0" w:color="auto"/>
                          </w:divBdr>
                          <w:divsChild>
                            <w:div w:id="1030103972">
                              <w:marLeft w:val="0"/>
                              <w:marRight w:val="0"/>
                              <w:marTop w:val="30"/>
                              <w:marBottom w:val="30"/>
                              <w:divBdr>
                                <w:top w:val="none" w:sz="0" w:space="0" w:color="auto"/>
                                <w:left w:val="none" w:sz="0" w:space="0" w:color="auto"/>
                                <w:bottom w:val="none" w:sz="0" w:space="0" w:color="auto"/>
                                <w:right w:val="none" w:sz="0" w:space="0" w:color="auto"/>
                              </w:divBdr>
                            </w:div>
                          </w:divsChild>
                        </w:div>
                      </w:divsChild>
                    </w:div>
                    <w:div w:id="1947734428">
                      <w:marLeft w:val="0"/>
                      <w:marRight w:val="150"/>
                      <w:marTop w:val="30"/>
                      <w:marBottom w:val="0"/>
                      <w:divBdr>
                        <w:top w:val="none" w:sz="0" w:space="0" w:color="auto"/>
                        <w:left w:val="none" w:sz="0" w:space="0" w:color="auto"/>
                        <w:bottom w:val="none" w:sz="0" w:space="0" w:color="auto"/>
                        <w:right w:val="none" w:sz="0" w:space="0" w:color="auto"/>
                      </w:divBdr>
                      <w:divsChild>
                        <w:div w:id="92426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779352">
          <w:marLeft w:val="0"/>
          <w:marRight w:val="0"/>
          <w:marTop w:val="0"/>
          <w:marBottom w:val="0"/>
          <w:divBdr>
            <w:top w:val="none" w:sz="0" w:space="0" w:color="auto"/>
            <w:left w:val="none" w:sz="0" w:space="0" w:color="auto"/>
            <w:bottom w:val="none" w:sz="0" w:space="0" w:color="auto"/>
            <w:right w:val="none" w:sz="0" w:space="0" w:color="auto"/>
          </w:divBdr>
        </w:div>
      </w:divsChild>
    </w:div>
    <w:div w:id="2021006046">
      <w:bodyDiv w:val="1"/>
      <w:marLeft w:val="0"/>
      <w:marRight w:val="0"/>
      <w:marTop w:val="0"/>
      <w:marBottom w:val="0"/>
      <w:divBdr>
        <w:top w:val="none" w:sz="0" w:space="0" w:color="auto"/>
        <w:left w:val="none" w:sz="0" w:space="0" w:color="auto"/>
        <w:bottom w:val="none" w:sz="0" w:space="0" w:color="auto"/>
        <w:right w:val="none" w:sz="0" w:space="0" w:color="auto"/>
      </w:divBdr>
    </w:div>
    <w:div w:id="2039164753">
      <w:bodyDiv w:val="1"/>
      <w:marLeft w:val="0"/>
      <w:marRight w:val="0"/>
      <w:marTop w:val="0"/>
      <w:marBottom w:val="0"/>
      <w:divBdr>
        <w:top w:val="none" w:sz="0" w:space="0" w:color="auto"/>
        <w:left w:val="none" w:sz="0" w:space="0" w:color="auto"/>
        <w:bottom w:val="none" w:sz="0" w:space="0" w:color="auto"/>
        <w:right w:val="none" w:sz="0" w:space="0" w:color="auto"/>
      </w:divBdr>
    </w:div>
    <w:div w:id="2043051607">
      <w:bodyDiv w:val="1"/>
      <w:marLeft w:val="0"/>
      <w:marRight w:val="0"/>
      <w:marTop w:val="0"/>
      <w:marBottom w:val="0"/>
      <w:divBdr>
        <w:top w:val="none" w:sz="0" w:space="0" w:color="auto"/>
        <w:left w:val="none" w:sz="0" w:space="0" w:color="auto"/>
        <w:bottom w:val="none" w:sz="0" w:space="0" w:color="auto"/>
        <w:right w:val="none" w:sz="0" w:space="0" w:color="auto"/>
      </w:divBdr>
    </w:div>
    <w:div w:id="2049523161">
      <w:bodyDiv w:val="1"/>
      <w:marLeft w:val="0"/>
      <w:marRight w:val="0"/>
      <w:marTop w:val="0"/>
      <w:marBottom w:val="0"/>
      <w:divBdr>
        <w:top w:val="none" w:sz="0" w:space="0" w:color="auto"/>
        <w:left w:val="none" w:sz="0" w:space="0" w:color="auto"/>
        <w:bottom w:val="none" w:sz="0" w:space="0" w:color="auto"/>
        <w:right w:val="none" w:sz="0" w:space="0" w:color="auto"/>
      </w:divBdr>
    </w:div>
    <w:div w:id="2049909714">
      <w:bodyDiv w:val="1"/>
      <w:marLeft w:val="0"/>
      <w:marRight w:val="0"/>
      <w:marTop w:val="0"/>
      <w:marBottom w:val="0"/>
      <w:divBdr>
        <w:top w:val="none" w:sz="0" w:space="0" w:color="auto"/>
        <w:left w:val="none" w:sz="0" w:space="0" w:color="auto"/>
        <w:bottom w:val="none" w:sz="0" w:space="0" w:color="auto"/>
        <w:right w:val="none" w:sz="0" w:space="0" w:color="auto"/>
      </w:divBdr>
    </w:div>
    <w:div w:id="2065904526">
      <w:bodyDiv w:val="1"/>
      <w:marLeft w:val="0"/>
      <w:marRight w:val="0"/>
      <w:marTop w:val="0"/>
      <w:marBottom w:val="0"/>
      <w:divBdr>
        <w:top w:val="none" w:sz="0" w:space="0" w:color="auto"/>
        <w:left w:val="none" w:sz="0" w:space="0" w:color="auto"/>
        <w:bottom w:val="none" w:sz="0" w:space="0" w:color="auto"/>
        <w:right w:val="none" w:sz="0" w:space="0" w:color="auto"/>
      </w:divBdr>
    </w:div>
    <w:div w:id="2067995817">
      <w:bodyDiv w:val="1"/>
      <w:marLeft w:val="0"/>
      <w:marRight w:val="0"/>
      <w:marTop w:val="0"/>
      <w:marBottom w:val="0"/>
      <w:divBdr>
        <w:top w:val="none" w:sz="0" w:space="0" w:color="auto"/>
        <w:left w:val="none" w:sz="0" w:space="0" w:color="auto"/>
        <w:bottom w:val="none" w:sz="0" w:space="0" w:color="auto"/>
        <w:right w:val="none" w:sz="0" w:space="0" w:color="auto"/>
      </w:divBdr>
    </w:div>
    <w:div w:id="2073308844">
      <w:bodyDiv w:val="1"/>
      <w:marLeft w:val="0"/>
      <w:marRight w:val="0"/>
      <w:marTop w:val="0"/>
      <w:marBottom w:val="0"/>
      <w:divBdr>
        <w:top w:val="none" w:sz="0" w:space="0" w:color="auto"/>
        <w:left w:val="none" w:sz="0" w:space="0" w:color="auto"/>
        <w:bottom w:val="none" w:sz="0" w:space="0" w:color="auto"/>
        <w:right w:val="none" w:sz="0" w:space="0" w:color="auto"/>
      </w:divBdr>
    </w:div>
    <w:div w:id="2125034982">
      <w:bodyDiv w:val="1"/>
      <w:marLeft w:val="0"/>
      <w:marRight w:val="0"/>
      <w:marTop w:val="0"/>
      <w:marBottom w:val="0"/>
      <w:divBdr>
        <w:top w:val="none" w:sz="0" w:space="0" w:color="auto"/>
        <w:left w:val="none" w:sz="0" w:space="0" w:color="auto"/>
        <w:bottom w:val="none" w:sz="0" w:space="0" w:color="auto"/>
        <w:right w:val="none" w:sz="0" w:space="0" w:color="auto"/>
      </w:divBdr>
    </w:div>
    <w:div w:id="2145393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C77436-2F10-6541-B888-DA0D00C8C9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611</Words>
  <Characters>3850</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Manager/>
  <Company>Schulte Elektrotechnik GmbH &amp; Co. KG</Company>
  <LinksUpToDate>false</LinksUpToDate>
  <CharactersWithSpaces>4453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Matthias Mai</dc:creator>
  <cp:keywords/>
  <dc:description/>
  <cp:lastModifiedBy>Sophie Buhler</cp:lastModifiedBy>
  <cp:revision>19</cp:revision>
  <cp:lastPrinted>2020-11-19T13:52:00Z</cp:lastPrinted>
  <dcterms:created xsi:type="dcterms:W3CDTF">2022-02-14T10:50:00Z</dcterms:created>
  <dcterms:modified xsi:type="dcterms:W3CDTF">2022-09-26T09:46:00Z</dcterms:modified>
  <cp:category/>
</cp:coreProperties>
</file>